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0074">
      <w:pPr>
        <w:rPr>
          <w:rFonts w:eastAsia="Times New Roman"/>
        </w:rPr>
      </w:pPr>
      <w:r>
        <w:rPr>
          <w:rFonts w:eastAsia="Times New Roman"/>
          <w:b/>
          <w:bCs/>
        </w:rPr>
        <w:t> </w:t>
      </w:r>
      <w:bookmarkStart w:id="0" w:name="_GoBack"/>
      <w:bookmarkEnd w:id="0"/>
    </w:p>
    <w:p w:rsidR="00000000" w:rsidRDefault="008B0074">
      <w:pPr>
        <w:rPr>
          <w:rFonts w:eastAsia="Times New Roman"/>
        </w:rPr>
      </w:pPr>
      <w:r>
        <w:rPr>
          <w:rFonts w:eastAsia="Times New Roman"/>
        </w:rPr>
        <w:pict>
          <v:rect id="_x0000_i1025" style="width:0;height:1.5pt" o:hralign="center" o:hrstd="t" o:hr="t" fillcolor="#a0a0a0" stroked="f"/>
        </w:pict>
      </w:r>
    </w:p>
    <w:p w:rsidR="00000000" w:rsidRDefault="008B0074">
      <w:pPr>
        <w:pStyle w:val="Heading3"/>
        <w:jc w:val="center"/>
        <w:rPr>
          <w:rFonts w:eastAsia="Times New Roman"/>
        </w:rPr>
      </w:pPr>
      <w:r>
        <w:rPr>
          <w:rFonts w:eastAsia="Times New Roman"/>
          <w:color w:val="FF00FF"/>
          <w:sz w:val="24"/>
          <w:szCs w:val="24"/>
        </w:rPr>
        <w:t>- Modification of Maintenance and Child Support FAQ's -</w:t>
      </w:r>
    </w:p>
    <w:p w:rsidR="00000000" w:rsidRDefault="008B0074">
      <w:pPr>
        <w:rPr>
          <w:rFonts w:eastAsia="Times New Roman"/>
        </w:rPr>
      </w:pPr>
      <w:r>
        <w:rPr>
          <w:rFonts w:eastAsia="Times New Roman"/>
        </w:rPr>
        <w:pict>
          <v:rect id="_x0000_i1026" style="width:0;height:1.5pt" o:hralign="center" o:hrstd="t" o:hr="t" fillcolor="#a0a0a0" stroked="f"/>
        </w:pict>
      </w:r>
    </w:p>
    <w:p w:rsidR="00000000" w:rsidRDefault="008B0074">
      <w:pPr>
        <w:numPr>
          <w:ilvl w:val="0"/>
          <w:numId w:val="1"/>
        </w:numPr>
        <w:spacing w:before="100" w:beforeAutospacing="1" w:after="100" w:afterAutospacing="1"/>
        <w:rPr>
          <w:rFonts w:eastAsia="Times New Roman"/>
        </w:rPr>
      </w:pPr>
      <w:r>
        <w:rPr>
          <w:rFonts w:eastAsia="Times New Roman"/>
          <w:b/>
          <w:bCs/>
        </w:rPr>
        <w:t>In my judgment of divorce I was ordered to pay maintenance that I can no longer afford to pay! What can I do?</w:t>
      </w:r>
    </w:p>
    <w:p w:rsidR="00000000" w:rsidRDefault="008B0074">
      <w:pPr>
        <w:pStyle w:val="Heading4"/>
        <w:ind w:left="720"/>
        <w:divId w:val="322008749"/>
        <w:rPr>
          <w:rFonts w:eastAsia="Times New Roman"/>
        </w:rPr>
      </w:pPr>
      <w:r>
        <w:rPr>
          <w:rFonts w:eastAsia="Times New Roman"/>
        </w:rPr>
        <w:t xml:space="preserve">The Supreme Court </w:t>
      </w:r>
      <w:r>
        <w:rPr>
          <w:rFonts w:eastAsia="Times New Roman"/>
        </w:rPr>
        <w:t xml:space="preserve">and usually the Family Court may modify downward the maintenance provisions of a divorce judgment upon application. </w:t>
      </w:r>
    </w:p>
    <w:p w:rsidR="00000000" w:rsidRDefault="008B0074">
      <w:pPr>
        <w:pStyle w:val="NormalWeb"/>
        <w:ind w:left="720"/>
        <w:divId w:val="322008749"/>
      </w:pPr>
      <w:r>
        <w:rPr>
          <w:b/>
          <w:bCs/>
        </w:rPr>
        <w:t>A court ordered provision for maintenance in a divorce judgment made after July 19, 1980, may be modified downwards (or upwards) upon a sho</w:t>
      </w:r>
      <w:r>
        <w:rPr>
          <w:b/>
          <w:bCs/>
        </w:rPr>
        <w:t>wing of the recipients inability to be self-supporting or a substantial change of circumstances, including financial hardship. This modification power also exists where an agreement has been incorporated into an order or dissolution judgment and merges int</w:t>
      </w:r>
      <w:r>
        <w:rPr>
          <w:b/>
          <w:bCs/>
        </w:rPr>
        <w:t xml:space="preserve">o it and ceases to exist as a separate agreement. </w:t>
      </w:r>
    </w:p>
    <w:p w:rsidR="00000000" w:rsidRDefault="008B0074">
      <w:pPr>
        <w:numPr>
          <w:ilvl w:val="0"/>
          <w:numId w:val="1"/>
        </w:numPr>
        <w:spacing w:before="100" w:beforeAutospacing="1" w:after="100" w:afterAutospacing="1"/>
        <w:rPr>
          <w:rFonts w:eastAsia="Times New Roman"/>
        </w:rPr>
      </w:pPr>
      <w:r>
        <w:rPr>
          <w:rFonts w:eastAsia="Times New Roman"/>
          <w:b/>
          <w:bCs/>
        </w:rPr>
        <w:t>Can the court reduce or eliminate my arrears of maintenance?</w:t>
      </w:r>
    </w:p>
    <w:p w:rsidR="00000000" w:rsidRDefault="008B0074">
      <w:pPr>
        <w:pStyle w:val="Heading4"/>
        <w:ind w:left="720"/>
        <w:divId w:val="1869563798"/>
        <w:rPr>
          <w:rFonts w:eastAsia="Times New Roman"/>
        </w:rPr>
      </w:pPr>
      <w:r>
        <w:rPr>
          <w:rFonts w:eastAsia="Times New Roman"/>
        </w:rPr>
        <w:t xml:space="preserve">Any arrears which have accrued under a judgment or order prior to the making of an application for modification are not subject to modification </w:t>
      </w:r>
      <w:r>
        <w:rPr>
          <w:rFonts w:eastAsia="Times New Roman"/>
        </w:rPr>
        <w:t xml:space="preserve">or annulment unless the defaulting party shows good cause for failure to move for relief from the order directing payment prior to the accrual of the arrears. </w:t>
      </w:r>
    </w:p>
    <w:p w:rsidR="00000000" w:rsidRDefault="008B0074">
      <w:pPr>
        <w:numPr>
          <w:ilvl w:val="0"/>
          <w:numId w:val="1"/>
        </w:numPr>
        <w:spacing w:before="100" w:beforeAutospacing="1" w:after="100" w:afterAutospacing="1"/>
        <w:rPr>
          <w:rFonts w:eastAsia="Times New Roman"/>
        </w:rPr>
      </w:pPr>
      <w:r>
        <w:rPr>
          <w:rFonts w:eastAsia="Times New Roman"/>
          <w:b/>
          <w:bCs/>
        </w:rPr>
        <w:t xml:space="preserve">I signed a settlement agreement which requires me to pay maintenance and it was incorporated in </w:t>
      </w:r>
      <w:r>
        <w:rPr>
          <w:rFonts w:eastAsia="Times New Roman"/>
          <w:b/>
          <w:bCs/>
        </w:rPr>
        <w:t>and survived my judgment of divorce. What can I do if I can no longer afford to pay?</w:t>
      </w:r>
    </w:p>
    <w:p w:rsidR="00000000" w:rsidRDefault="008B0074">
      <w:pPr>
        <w:pStyle w:val="Heading4"/>
        <w:ind w:left="720"/>
        <w:divId w:val="1925069452"/>
        <w:rPr>
          <w:rFonts w:eastAsia="Times New Roman"/>
        </w:rPr>
      </w:pPr>
      <w:r>
        <w:rPr>
          <w:rFonts w:eastAsia="Times New Roman"/>
        </w:rPr>
        <w:t>The Supreme Court and usually the Family Court may modify the maintenance provisions of a divorce judgment made on or after July 19, 1980 upwards or downwards, where there</w:t>
      </w:r>
      <w:r>
        <w:rPr>
          <w:rFonts w:eastAsia="Times New Roman"/>
        </w:rPr>
        <w:t xml:space="preserve"> is a surviving agreement which continues to exist as a separate agreement after the divorce judgment is made. The modified judgment supersedes the terms of the prior agreement and judgment for such period of time and under such circumstances as the Court </w:t>
      </w:r>
      <w:r>
        <w:rPr>
          <w:rFonts w:eastAsia="Times New Roman"/>
        </w:rPr>
        <w:t xml:space="preserve">determines. The criteria upon which such modification may be ordered is "extreme hardship on either party." </w:t>
      </w:r>
    </w:p>
    <w:p w:rsidR="00000000" w:rsidRDefault="008B0074">
      <w:pPr>
        <w:numPr>
          <w:ilvl w:val="0"/>
          <w:numId w:val="1"/>
        </w:numPr>
        <w:spacing w:before="100" w:beforeAutospacing="1" w:after="100" w:afterAutospacing="1"/>
        <w:rPr>
          <w:rFonts w:eastAsia="Times New Roman"/>
        </w:rPr>
      </w:pPr>
      <w:r>
        <w:rPr>
          <w:rFonts w:eastAsia="Times New Roman"/>
          <w:b/>
          <w:bCs/>
        </w:rPr>
        <w:t xml:space="preserve">Is It easy to prove "extreme hardship?" </w:t>
      </w:r>
    </w:p>
    <w:p w:rsidR="00000000" w:rsidRDefault="008B0074">
      <w:pPr>
        <w:pStyle w:val="Heading4"/>
        <w:ind w:left="720"/>
        <w:divId w:val="656688042"/>
        <w:rPr>
          <w:rFonts w:eastAsia="Times New Roman"/>
        </w:rPr>
      </w:pPr>
      <w:r>
        <w:rPr>
          <w:rFonts w:eastAsia="Times New Roman"/>
        </w:rPr>
        <w:lastRenderedPageBreak/>
        <w:t xml:space="preserve">No - Its very difficult. </w:t>
      </w:r>
    </w:p>
    <w:p w:rsidR="00000000" w:rsidRDefault="008B0074">
      <w:pPr>
        <w:numPr>
          <w:ilvl w:val="0"/>
          <w:numId w:val="1"/>
        </w:numPr>
        <w:spacing w:before="100" w:beforeAutospacing="1" w:after="100" w:afterAutospacing="1"/>
        <w:rPr>
          <w:rFonts w:eastAsia="Times New Roman"/>
        </w:rPr>
      </w:pPr>
      <w:r>
        <w:rPr>
          <w:rFonts w:eastAsia="Times New Roman"/>
          <w:b/>
          <w:bCs/>
        </w:rPr>
        <w:t>In my divorce judgment I was ordered to pay child support that I can no longer a</w:t>
      </w:r>
      <w:r>
        <w:rPr>
          <w:rFonts w:eastAsia="Times New Roman"/>
          <w:b/>
          <w:bCs/>
        </w:rPr>
        <w:t>fford to pay. What can I do?</w:t>
      </w:r>
    </w:p>
    <w:p w:rsidR="00000000" w:rsidRDefault="008B0074">
      <w:pPr>
        <w:pStyle w:val="Heading4"/>
        <w:ind w:left="720"/>
        <w:divId w:val="1506283991"/>
        <w:rPr>
          <w:rFonts w:eastAsia="Times New Roman"/>
        </w:rPr>
      </w:pPr>
      <w:r>
        <w:rPr>
          <w:rFonts w:eastAsia="Times New Roman"/>
        </w:rPr>
        <w:t xml:space="preserve">A court ordered provision for child support in a divorce judgment made on or after July 19, 1980, may be modified downward or upward, by the Supreme Court, and usually by the Family Court, except as arrears and sums reduced to </w:t>
      </w:r>
      <w:r>
        <w:rPr>
          <w:rFonts w:eastAsia="Times New Roman"/>
        </w:rPr>
        <w:t>judgment, upon showing a substantial change in circumstances, including financial hardship. In addition, the court may modify either upwards or downwards a judgment as to child support upon a showing of the recipient's inability to be self supporting. This</w:t>
      </w:r>
      <w:r>
        <w:rPr>
          <w:rFonts w:eastAsia="Times New Roman"/>
        </w:rPr>
        <w:t xml:space="preserve"> modification power also exists where an agreement has been incorporated into an order or divorce judgment and merges into it and ceases to exist as a separate agreement. </w:t>
      </w:r>
    </w:p>
    <w:p w:rsidR="00000000" w:rsidRDefault="008B0074">
      <w:pPr>
        <w:numPr>
          <w:ilvl w:val="0"/>
          <w:numId w:val="1"/>
        </w:numPr>
        <w:spacing w:before="100" w:beforeAutospacing="1" w:after="100" w:afterAutospacing="1"/>
        <w:rPr>
          <w:rFonts w:eastAsia="Times New Roman"/>
        </w:rPr>
      </w:pPr>
      <w:r>
        <w:rPr>
          <w:rFonts w:eastAsia="Times New Roman"/>
          <w:b/>
          <w:bCs/>
        </w:rPr>
        <w:t>I signed a settlement agreement which requires me to pay child support and it was in</w:t>
      </w:r>
      <w:r>
        <w:rPr>
          <w:rFonts w:eastAsia="Times New Roman"/>
          <w:b/>
          <w:bCs/>
        </w:rPr>
        <w:t>corporated in and survived my judgment of divorce. What can I do if I can no longer afford to pay?</w:t>
      </w:r>
    </w:p>
    <w:p w:rsidR="00000000" w:rsidRDefault="008B0074">
      <w:pPr>
        <w:pStyle w:val="Heading4"/>
        <w:ind w:left="720"/>
        <w:divId w:val="2137598901"/>
        <w:rPr>
          <w:rFonts w:eastAsia="Times New Roman"/>
        </w:rPr>
      </w:pPr>
      <w:r>
        <w:rPr>
          <w:rFonts w:eastAsia="Times New Roman"/>
        </w:rPr>
        <w:t>Where a separation agreement or stipulation is incorporated in and survives a judgment of divorce and continues to exist as a separate agreement after the di</w:t>
      </w:r>
      <w:r>
        <w:rPr>
          <w:rFonts w:eastAsia="Times New Roman"/>
        </w:rPr>
        <w:t>vorce judgment is made the Court cannot reallocate the child support obligations between the parents where the agreement is fair when entered into, unless there is an unanticipated and unreasonable change in circumstances resulting in a concomitant showing</w:t>
      </w:r>
      <w:r>
        <w:rPr>
          <w:rFonts w:eastAsia="Times New Roman"/>
        </w:rPr>
        <w:t xml:space="preserve"> of need. However, where the child's right to receive adequate support is shown, the Court may increase the amount of child support. </w:t>
      </w:r>
    </w:p>
    <w:p w:rsidR="00000000" w:rsidRDefault="008B0074">
      <w:pPr>
        <w:numPr>
          <w:ilvl w:val="0"/>
          <w:numId w:val="1"/>
        </w:numPr>
        <w:spacing w:before="100" w:beforeAutospacing="1" w:after="100" w:afterAutospacing="1"/>
        <w:rPr>
          <w:rFonts w:eastAsia="Times New Roman"/>
        </w:rPr>
      </w:pPr>
      <w:r>
        <w:rPr>
          <w:rFonts w:eastAsia="Times New Roman"/>
          <w:b/>
          <w:bCs/>
        </w:rPr>
        <w:t>Can the court reduce or eliminate my arrears of child support?</w:t>
      </w:r>
    </w:p>
    <w:p w:rsidR="008B0074" w:rsidRDefault="008B0074">
      <w:pPr>
        <w:pStyle w:val="Heading4"/>
        <w:ind w:left="720"/>
        <w:divId w:val="1217283351"/>
        <w:rPr>
          <w:rFonts w:eastAsia="Times New Roman"/>
        </w:rPr>
      </w:pPr>
      <w:r>
        <w:rPr>
          <w:rFonts w:eastAsia="Times New Roman"/>
        </w:rPr>
        <w:t>Any arrears which have accrued under a judgment or order pr</w:t>
      </w:r>
      <w:r>
        <w:rPr>
          <w:rFonts w:eastAsia="Times New Roman"/>
        </w:rPr>
        <w:t xml:space="preserve">ior to the making of an application for modification are not subject to modification or annulment. </w:t>
      </w:r>
    </w:p>
    <w:sectPr w:rsidR="008B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6118D"/>
    <w:multiLevelType w:val="multilevel"/>
    <w:tmpl w:val="1D54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5F79"/>
    <w:rsid w:val="008B0074"/>
    <w:rsid w:val="00E8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EADFE1-0CAB-459B-8AE4-4823E81F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56688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28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5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69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59890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 Divorce Modification. New York Divorce and Family Law, the definitive site about divorce, child support and custody.</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Divorce Modification. New York Divorce and Family Law, the definitive site about divorce, child support and custody.</dc:title>
  <dc:subject/>
  <dc:creator>Joel Brandes</dc:creator>
  <cp:keywords/>
  <dc:description/>
  <cp:lastModifiedBy>Joel Brandes</cp:lastModifiedBy>
  <cp:revision>2</cp:revision>
  <dcterms:created xsi:type="dcterms:W3CDTF">2016-07-19T19:20:00Z</dcterms:created>
  <dcterms:modified xsi:type="dcterms:W3CDTF">2016-07-19T19:20:00Z</dcterms:modified>
</cp:coreProperties>
</file>