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6760">
      <w:pPr>
        <w:rPr>
          <w:rFonts w:eastAsia="Times New Roman"/>
        </w:rPr>
      </w:pPr>
      <w:bookmarkStart w:id="0" w:name="_GoBack"/>
      <w:r>
        <w:rPr>
          <w:rFonts w:eastAsia="Times New Roman"/>
        </w:rPr>
        <w:t> </w:t>
      </w:r>
    </w:p>
    <w:bookmarkEnd w:id="0"/>
    <w:p w:rsidR="00000000" w:rsidRDefault="00CC6760">
      <w:pPr>
        <w:rPr>
          <w:rFonts w:eastAsia="Times New Roman"/>
        </w:rPr>
      </w:pPr>
      <w:r>
        <w:rPr>
          <w:rFonts w:eastAsia="Times New Roman"/>
        </w:rPr>
        <w:pict>
          <v:rect id="_x0000_i1025" style="width:0;height:1.5pt" o:hralign="center" o:hrstd="t" o:hr="t" fillcolor="#a0a0a0" stroked="f"/>
        </w:pict>
      </w:r>
    </w:p>
    <w:p w:rsidR="00000000" w:rsidRDefault="00CC6760">
      <w:pPr>
        <w:pStyle w:val="NormalWeb"/>
      </w:pPr>
      <w:r>
        <w:rPr>
          <w:color w:val="FF00FF"/>
          <w:sz w:val="36"/>
          <w:szCs w:val="36"/>
          <w:u w:val="single"/>
        </w:rPr>
        <w:t>-Marriage : History of Marriage and Common Law Marriage-</w:t>
      </w:r>
    </w:p>
    <w:p w:rsidR="00000000" w:rsidRDefault="00CC6760">
      <w:pPr>
        <w:rPr>
          <w:rFonts w:eastAsia="Times New Roman"/>
        </w:rPr>
      </w:pPr>
      <w:r>
        <w:rPr>
          <w:rFonts w:eastAsia="Times New Roman"/>
        </w:rPr>
        <w:pict>
          <v:rect id="_x0000_i1026" style="width:0;height:1.5pt" o:hralign="center" o:hrstd="t" o:hr="t" fillcolor="#a0a0a0" stroked="f"/>
        </w:pict>
      </w:r>
    </w:p>
    <w:p w:rsidR="00000000" w:rsidRDefault="00CC6760">
      <w:pPr>
        <w:pStyle w:val="NormalWeb"/>
      </w:pPr>
      <w:r>
        <w:t>The New York Times of June 26, 1989 reported that Sandra Jennings and actor William Hurt were engaged in a trial in New York's</w:t>
      </w:r>
      <w:r>
        <w:t xml:space="preserve"> Supreme Court. It was reported that Ms. Jennings, who gave birth to a son while living with Mr. Hurt, was "fighting an uphill battle" in her efforts to prove to Judge Jacqueline Silberman that she and Hurt had entered into a "common law" marriage in South</w:t>
      </w:r>
      <w:r>
        <w:t xml:space="preserve"> Carolina when they lived together while he was filming the movie, "The Big Chill" there in 1982 and 1983.1 Ms. Jennings testified that Mr. Hurt had told her that they had "a spiritual marriage, that we were married in the eyes of God," during the period b</w:t>
      </w:r>
      <w:r>
        <w:t>etween December 3, 1982, when Mr. Hurt obtained a divorce from the actress Mary Beth Hurt, and January 10, 1983, when he and Ms. Jennings left South Carolina to live in New York. According to the report, Ms. Jennings brought the action to establish a "comm</w:t>
      </w:r>
      <w:r>
        <w:t>on law" marriage after Mr. Hurt's attitude towards her had cooled off.2</w:t>
      </w:r>
    </w:p>
    <w:p w:rsidR="00000000" w:rsidRDefault="00CC6760">
      <w:pPr>
        <w:pStyle w:val="NormalWeb"/>
      </w:pPr>
      <w:r>
        <w:t xml:space="preserve">In </w:t>
      </w:r>
      <w:r>
        <w:rPr>
          <w:u w:val="single"/>
        </w:rPr>
        <w:t>Jennings v Hurt,</w:t>
      </w:r>
      <w:r>
        <w:t xml:space="preserve"> the Supreme Court had previously denied3 Ms. Jennings' application for </w:t>
      </w:r>
      <w:r>
        <w:rPr>
          <w:u w:val="single"/>
        </w:rPr>
        <w:t>pendente lite</w:t>
      </w:r>
      <w:r>
        <w:t xml:space="preserve"> maintenance without prejudice to her proving her case at trial, because she had</w:t>
      </w:r>
      <w:r>
        <w:t xml:space="preserve"> failed to demonstrate a reasonable probability of success on the merits. The court held that Ms. Jennings had failed to establish on her motion that she had contracted a valid common-law marriage in South Carolina with Mr. Hurt, but granted her the right </w:t>
      </w:r>
      <w:r>
        <w:t>to try to prove her case at trial. At that time, the court also denied Ms. Jennings' request for interim child support for the parties' five-year-old child, because Mr. Hurt had made tax-free, voluntary child support payments. The court also denied Ms. Jen</w:t>
      </w:r>
      <w:r>
        <w:t>nings' request for interim counsel fees, accountant's and appraiser's fees, holding that the financial issues had to await a determination that there was a valid marriage. This trial, which was "Broadcast News" throughout the country,4 focused on Ms. Jenni</w:t>
      </w:r>
      <w:r>
        <w:t xml:space="preserve">ngs' attempt to prove that there was, in fact, a common-law marriage. </w:t>
      </w:r>
    </w:p>
    <w:p w:rsidR="00000000" w:rsidRDefault="00CC6760">
      <w:pPr>
        <w:pStyle w:val="NormalWeb"/>
      </w:pPr>
      <w:r>
        <w:t>While Sandra Jennings' attempt to establish a "common law" marriage received much notoriety because of her lover's popularity and reputation for his recent performances in the movies, "</w:t>
      </w:r>
      <w:r>
        <w:t xml:space="preserve">The Accidental Tourist" and "Broadcast News", those of us who recall the music of the 50's were equally impressed by the First Department decision in </w:t>
      </w:r>
      <w:r>
        <w:rPr>
          <w:u w:val="single"/>
        </w:rPr>
        <w:t>Lyman v Lyman</w:t>
      </w:r>
      <w:r>
        <w:t>,5 which held that the petitioner, a former singer with "The Platters", had failed to establi</w:t>
      </w:r>
      <w:r>
        <w:t>sh that she and Frank Lyman (whose 1956 recording of "Why Do Fools Fall In Love?" had made him a recording and performing star)had entered into a common-law marriage in the State of Pennsylvania in 1965.</w:t>
      </w:r>
    </w:p>
    <w:p w:rsidR="00000000" w:rsidRDefault="00CC6760">
      <w:pPr>
        <w:pStyle w:val="NormalWeb"/>
      </w:pPr>
      <w:r>
        <w:t>Both of these cases raise several questions about ma</w:t>
      </w:r>
      <w:r>
        <w:t>rriage: What is marriage? How is it contracted? What is a common-law marriage? Is it different from an ordinary marriage? Must one achieve celebrity status to be a defendant in an action to establish a common-law marriage?</w:t>
      </w:r>
    </w:p>
    <w:p w:rsidR="00000000" w:rsidRDefault="00CC6760">
      <w:pPr>
        <w:pStyle w:val="NormalWeb"/>
      </w:pPr>
      <w:r>
        <w:rPr>
          <w:rFonts w:ascii="Univers" w:hAnsi="Univers"/>
        </w:rPr>
        <w:t>The term</w:t>
      </w:r>
      <w:r>
        <w:rPr>
          <w:rFonts w:ascii="Univers" w:hAnsi="Univers"/>
        </w:rPr>
        <w:t xml:space="preserve"> </w:t>
      </w:r>
      <w:r>
        <w:rPr>
          <w:rFonts w:ascii="Univers" w:hAnsi="Univers"/>
        </w:rPr>
        <w:t>"common-law marriage"</w:t>
      </w:r>
      <w:r>
        <w:rPr>
          <w:rFonts w:ascii="Univers" w:hAnsi="Univers"/>
        </w:rPr>
        <w:t xml:space="preserve"> </w:t>
      </w:r>
      <w:r>
        <w:rPr>
          <w:rFonts w:ascii="Univers" w:hAnsi="Univers"/>
        </w:rPr>
        <w:t>is</w:t>
      </w:r>
      <w:r>
        <w:rPr>
          <w:rFonts w:ascii="Univers" w:hAnsi="Univers"/>
        </w:rPr>
        <w:t xml:space="preserve"> a misnomer because it refers to a</w:t>
      </w:r>
      <w:r>
        <w:rPr>
          <w:rFonts w:ascii="Univers" w:hAnsi="Univers"/>
        </w:rPr>
        <w:t xml:space="preserve"> </w:t>
      </w:r>
      <w:r>
        <w:rPr>
          <w:rFonts w:ascii="Univers" w:hAnsi="Univers"/>
        </w:rPr>
        <w:t>"law of marriage"</w:t>
      </w:r>
      <w:r>
        <w:rPr>
          <w:rFonts w:ascii="Univers" w:hAnsi="Univers"/>
        </w:rPr>
        <w:t xml:space="preserve"> </w:t>
      </w:r>
      <w:r>
        <w:rPr>
          <w:rFonts w:ascii="Univers" w:hAnsi="Univers"/>
        </w:rPr>
        <w:t>which we supposedly inherited from England when we adopted its</w:t>
      </w:r>
      <w:r>
        <w:rPr>
          <w:rFonts w:ascii="Univers" w:hAnsi="Univers"/>
        </w:rPr>
        <w:t xml:space="preserve"> </w:t>
      </w:r>
      <w:r>
        <w:rPr>
          <w:rFonts w:ascii="Univers" w:hAnsi="Univers"/>
        </w:rPr>
        <w:t>common law on July 4, 1776.6 This is because there was no common</w:t>
      </w:r>
      <w:r>
        <w:rPr>
          <w:rFonts w:ascii="Univers" w:hAnsi="Univers"/>
        </w:rPr>
        <w:t xml:space="preserve"> </w:t>
      </w:r>
      <w:r>
        <w:rPr>
          <w:rFonts w:ascii="Univers" w:hAnsi="Univers"/>
        </w:rPr>
        <w:t xml:space="preserve">law of marriage in England on July 4, </w:t>
      </w:r>
      <w:r>
        <w:rPr>
          <w:rFonts w:ascii="Univers" w:hAnsi="Univers"/>
        </w:rPr>
        <w:lastRenderedPageBreak/>
        <w:t>1776. The early Anglo-Saxon</w:t>
      </w:r>
      <w:r>
        <w:rPr>
          <w:rFonts w:ascii="Univers" w:hAnsi="Univers"/>
        </w:rPr>
        <w:t xml:space="preserve"> </w:t>
      </w:r>
      <w:r>
        <w:rPr>
          <w:rFonts w:ascii="Univers" w:hAnsi="Univers"/>
        </w:rPr>
        <w:t>form of m</w:t>
      </w:r>
      <w:r>
        <w:rPr>
          <w:rFonts w:ascii="Univers" w:hAnsi="Univers"/>
        </w:rPr>
        <w:t>arriage involved a betrothal, by which the bride's</w:t>
      </w:r>
      <w:r>
        <w:rPr>
          <w:rFonts w:ascii="Univers" w:hAnsi="Univers"/>
        </w:rPr>
        <w:t xml:space="preserve"> </w:t>
      </w:r>
      <w:r>
        <w:rPr>
          <w:rFonts w:ascii="Univers" w:hAnsi="Univers"/>
        </w:rPr>
        <w:t>father or relatives agreed to transfer the</w:t>
      </w:r>
      <w:r>
        <w:rPr>
          <w:rFonts w:ascii="Univers" w:hAnsi="Univers"/>
        </w:rPr>
        <w:t xml:space="preserve"> </w:t>
      </w:r>
      <w:r>
        <w:rPr>
          <w:rFonts w:ascii="Univers" w:hAnsi="Univers"/>
        </w:rPr>
        <w:t>"mund,"</w:t>
      </w:r>
      <w:r>
        <w:rPr>
          <w:rFonts w:ascii="Univers" w:hAnsi="Univers"/>
        </w:rPr>
        <w:t xml:space="preserve"> </w:t>
      </w:r>
      <w:r>
        <w:rPr>
          <w:rFonts w:ascii="Univers" w:hAnsi="Univers"/>
        </w:rPr>
        <w:t>or</w:t>
      </w:r>
      <w:r>
        <w:rPr>
          <w:rFonts w:ascii="Univers" w:hAnsi="Univers"/>
        </w:rPr>
        <w:t xml:space="preserve"> </w:t>
      </w:r>
      <w:r>
        <w:rPr>
          <w:rFonts w:ascii="Univers" w:hAnsi="Univers"/>
        </w:rPr>
        <w:t>custody for protection, of the bride to the bridegroom. In return</w:t>
      </w:r>
      <w:r>
        <w:rPr>
          <w:rFonts w:ascii="Univers" w:hAnsi="Univers"/>
        </w:rPr>
        <w:t xml:space="preserve"> </w:t>
      </w:r>
      <w:r>
        <w:rPr>
          <w:rFonts w:ascii="Univers" w:hAnsi="Univers"/>
        </w:rPr>
        <w:t>the bridegroom agreed to make a transfer of property to them, or</w:t>
      </w:r>
      <w:r>
        <w:rPr>
          <w:rFonts w:ascii="Univers" w:hAnsi="Univers"/>
        </w:rPr>
        <w:t xml:space="preserve"> </w:t>
      </w:r>
      <w:r>
        <w:rPr>
          <w:rFonts w:ascii="Univers" w:hAnsi="Univers"/>
        </w:rPr>
        <w:t>make a settlement of</w:t>
      </w:r>
      <w:r>
        <w:rPr>
          <w:rFonts w:ascii="Univers" w:hAnsi="Univers"/>
        </w:rPr>
        <w:t xml:space="preserve"> property upon the bride, and, in addition,</w:t>
      </w:r>
      <w:r>
        <w:rPr>
          <w:rFonts w:ascii="Univers" w:hAnsi="Univers"/>
        </w:rPr>
        <w:t xml:space="preserve"> </w:t>
      </w:r>
      <w:r>
        <w:rPr>
          <w:rFonts w:ascii="Univers" w:hAnsi="Univers"/>
        </w:rPr>
        <w:t>to care for and protect her. Following the betrothal, the bride's</w:t>
      </w:r>
      <w:r>
        <w:rPr>
          <w:rFonts w:ascii="Univers" w:hAnsi="Univers"/>
        </w:rPr>
        <w:t xml:space="preserve"> </w:t>
      </w:r>
      <w:r>
        <w:rPr>
          <w:rFonts w:ascii="Univers" w:hAnsi="Univers"/>
        </w:rPr>
        <w:t>family delivered the bride to the groom, who made the promised</w:t>
      </w:r>
      <w:r>
        <w:rPr>
          <w:rFonts w:ascii="Univers" w:hAnsi="Univers"/>
        </w:rPr>
        <w:t xml:space="preserve"> </w:t>
      </w:r>
      <w:r>
        <w:rPr>
          <w:rFonts w:ascii="Univers" w:hAnsi="Univers"/>
        </w:rPr>
        <w:t>settlement in return. After the Norman Conquest, the power to</w:t>
      </w:r>
      <w:r>
        <w:rPr>
          <w:rFonts w:ascii="Univers" w:hAnsi="Univers"/>
        </w:rPr>
        <w:t xml:space="preserve"> </w:t>
      </w:r>
      <w:r>
        <w:rPr>
          <w:rFonts w:ascii="Univers" w:hAnsi="Univers"/>
        </w:rPr>
        <w:t>regulate marriage was</w:t>
      </w:r>
      <w:r>
        <w:rPr>
          <w:rFonts w:ascii="Univers" w:hAnsi="Univers"/>
        </w:rPr>
        <w:t xml:space="preserve"> given to the Church and the ceremony took</w:t>
      </w:r>
      <w:r>
        <w:rPr>
          <w:rFonts w:ascii="Univers" w:hAnsi="Univers"/>
        </w:rPr>
        <w:t xml:space="preserve"> </w:t>
      </w:r>
      <w:r>
        <w:rPr>
          <w:rFonts w:ascii="Univers" w:hAnsi="Univers"/>
        </w:rPr>
        <w:t>place in the presence of a priest. The wedding ring was given as</w:t>
      </w:r>
      <w:r>
        <w:rPr>
          <w:rFonts w:ascii="Univers" w:hAnsi="Univers"/>
        </w:rPr>
        <w:t xml:space="preserve"> </w:t>
      </w:r>
      <w:r>
        <w:rPr>
          <w:rFonts w:ascii="Univers" w:hAnsi="Univers"/>
        </w:rPr>
        <w:t>a pledge that the bridegroom would perform his covenants. The</w:t>
      </w:r>
      <w:r>
        <w:rPr>
          <w:rFonts w:ascii="Univers" w:hAnsi="Univers"/>
        </w:rPr>
        <w:t xml:space="preserve"> </w:t>
      </w:r>
      <w:r>
        <w:rPr>
          <w:rFonts w:ascii="Univers" w:hAnsi="Univers"/>
        </w:rPr>
        <w:t>additional ecclesiastical requirement of thrice publishing the</w:t>
      </w:r>
      <w:r>
        <w:rPr>
          <w:rFonts w:ascii="Univers" w:hAnsi="Univers"/>
        </w:rPr>
        <w:t xml:space="preserve"> </w:t>
      </w:r>
      <w:r>
        <w:rPr>
          <w:rFonts w:ascii="Univers" w:hAnsi="Univers"/>
        </w:rPr>
        <w:t>banns for all church ma</w:t>
      </w:r>
      <w:r>
        <w:rPr>
          <w:rFonts w:ascii="Univers" w:hAnsi="Univers"/>
        </w:rPr>
        <w:t>rriages was imposed and marriages had to</w:t>
      </w:r>
      <w:r>
        <w:rPr>
          <w:rFonts w:ascii="Univers" w:hAnsi="Univers"/>
        </w:rPr>
        <w:t xml:space="preserve"> </w:t>
      </w:r>
      <w:r>
        <w:rPr>
          <w:rFonts w:ascii="Univers" w:hAnsi="Univers"/>
        </w:rPr>
        <w:t>be conducted in church and by a priest.7</w:t>
      </w:r>
    </w:p>
    <w:p w:rsidR="00000000" w:rsidRDefault="00CC6760">
      <w:pPr>
        <w:pStyle w:val="NormalWeb"/>
      </w:pPr>
      <w:r>
        <w:rPr>
          <w:rFonts w:ascii="Univers" w:hAnsi="Univers"/>
        </w:rPr>
        <w:t>When the English Reformation transformed</w:t>
      </w:r>
      <w:r>
        <w:rPr>
          <w:rFonts w:ascii="Univers" w:hAnsi="Univers"/>
        </w:rPr>
        <w:t xml:space="preserve"> </w:t>
      </w:r>
      <w:r>
        <w:rPr>
          <w:rFonts w:ascii="Univers" w:hAnsi="Univers"/>
        </w:rPr>
        <w:t>the Roman Church and ecclesiastical establishment into an English</w:t>
      </w:r>
      <w:r>
        <w:rPr>
          <w:rFonts w:ascii="Univers" w:hAnsi="Univers"/>
        </w:rPr>
        <w:t xml:space="preserve"> </w:t>
      </w:r>
      <w:r>
        <w:rPr>
          <w:rFonts w:ascii="Univers" w:hAnsi="Univers"/>
        </w:rPr>
        <w:t>church, the marriage ceremony and the church's requirements did</w:t>
      </w:r>
      <w:r>
        <w:rPr>
          <w:rFonts w:ascii="Univers" w:hAnsi="Univers"/>
        </w:rPr>
        <w:t xml:space="preserve"> </w:t>
      </w:r>
      <w:r>
        <w:rPr>
          <w:rFonts w:ascii="Univers" w:hAnsi="Univers"/>
        </w:rPr>
        <w:t>not</w:t>
      </w:r>
      <w:r>
        <w:rPr>
          <w:rFonts w:ascii="Univers" w:hAnsi="Univers"/>
        </w:rPr>
        <w:t xml:space="preserve"> change. However, the Church was willing to recognize two</w:t>
      </w:r>
      <w:r>
        <w:rPr>
          <w:rFonts w:ascii="Univers" w:hAnsi="Univers"/>
        </w:rPr>
        <w:t xml:space="preserve"> </w:t>
      </w:r>
      <w:r>
        <w:rPr>
          <w:rFonts w:ascii="Univers" w:hAnsi="Univers"/>
        </w:rPr>
        <w:t>kinds of informal marriage, known as</w:t>
      </w:r>
      <w:r>
        <w:rPr>
          <w:rFonts w:ascii="Univers" w:hAnsi="Univers"/>
        </w:rPr>
        <w:t xml:space="preserve"> </w:t>
      </w:r>
      <w:r>
        <w:rPr>
          <w:rFonts w:ascii="Univers" w:hAnsi="Univers"/>
        </w:rPr>
        <w:t>"sponsalia per verba de</w:t>
      </w:r>
      <w:r>
        <w:rPr>
          <w:rFonts w:ascii="Univers" w:hAnsi="Univers"/>
        </w:rPr>
        <w:t xml:space="preserve"> </w:t>
      </w:r>
      <w:r>
        <w:rPr>
          <w:rFonts w:ascii="Univers" w:hAnsi="Univers"/>
        </w:rPr>
        <w:t>praesenti"</w:t>
      </w:r>
      <w:r>
        <w:rPr>
          <w:rFonts w:ascii="Univers" w:hAnsi="Univers"/>
        </w:rPr>
        <w:t xml:space="preserve"> </w:t>
      </w:r>
      <w:r>
        <w:rPr>
          <w:rFonts w:ascii="Univers" w:hAnsi="Univers"/>
        </w:rPr>
        <w:t>and</w:t>
      </w:r>
      <w:r>
        <w:rPr>
          <w:rFonts w:ascii="Univers" w:hAnsi="Univers"/>
        </w:rPr>
        <w:t xml:space="preserve"> </w:t>
      </w:r>
      <w:r>
        <w:rPr>
          <w:rFonts w:ascii="Univers" w:hAnsi="Univers"/>
        </w:rPr>
        <w:t>"sponsalia per verba de futuro."</w:t>
      </w:r>
      <w:r>
        <w:rPr>
          <w:rFonts w:ascii="Univers" w:hAnsi="Univers"/>
        </w:rPr>
        <w:t xml:space="preserve"> </w:t>
      </w:r>
      <w:r>
        <w:rPr>
          <w:rFonts w:ascii="Univers" w:hAnsi="Univers"/>
        </w:rPr>
        <w:t>The first took place when the parties exchanged promises that</w:t>
      </w:r>
      <w:r>
        <w:rPr>
          <w:rFonts w:ascii="Univers" w:hAnsi="Univers"/>
        </w:rPr>
        <w:t xml:space="preserve"> </w:t>
      </w:r>
      <w:r>
        <w:rPr>
          <w:rFonts w:ascii="Univers" w:hAnsi="Univers"/>
        </w:rPr>
        <w:t xml:space="preserve">they would be man and wife </w:t>
      </w:r>
      <w:r>
        <w:rPr>
          <w:rFonts w:ascii="Univers" w:hAnsi="Univers"/>
        </w:rPr>
        <w:t>from that moment on. The second</w:t>
      </w:r>
      <w:r>
        <w:rPr>
          <w:rFonts w:ascii="Univers" w:hAnsi="Univers"/>
        </w:rPr>
        <w:t xml:space="preserve"> </w:t>
      </w:r>
      <w:r>
        <w:rPr>
          <w:rFonts w:ascii="Univers" w:hAnsi="Univers"/>
        </w:rPr>
        <w:t>required an exchange of promises to be man and wife in the</w:t>
      </w:r>
      <w:r>
        <w:rPr>
          <w:rFonts w:ascii="Univers" w:hAnsi="Univers"/>
        </w:rPr>
        <w:t xml:space="preserve"> </w:t>
      </w:r>
      <w:r>
        <w:rPr>
          <w:rFonts w:ascii="Univers" w:hAnsi="Univers"/>
        </w:rPr>
        <w:t>future, followed by sexual intercourse. When the parties</w:t>
      </w:r>
      <w:r>
        <w:rPr>
          <w:rFonts w:ascii="Univers" w:hAnsi="Univers"/>
        </w:rPr>
        <w:t xml:space="preserve"> </w:t>
      </w:r>
      <w:r>
        <w:rPr>
          <w:rFonts w:ascii="Univers" w:hAnsi="Univers"/>
        </w:rPr>
        <w:t>presently took each other as man and wife, a valid marriage was</w:t>
      </w:r>
      <w:r>
        <w:rPr>
          <w:rFonts w:ascii="Univers" w:hAnsi="Univers"/>
        </w:rPr>
        <w:t xml:space="preserve"> </w:t>
      </w:r>
      <w:r>
        <w:rPr>
          <w:rFonts w:ascii="Univers" w:hAnsi="Univers"/>
        </w:rPr>
        <w:t>formed. Consummation was not required. In th</w:t>
      </w:r>
      <w:r>
        <w:rPr>
          <w:rFonts w:ascii="Univers" w:hAnsi="Univers"/>
        </w:rPr>
        <w:t>e case of the promise</w:t>
      </w:r>
      <w:r>
        <w:rPr>
          <w:rFonts w:ascii="Univers" w:hAnsi="Univers"/>
        </w:rPr>
        <w:t xml:space="preserve"> </w:t>
      </w:r>
      <w:r>
        <w:rPr>
          <w:rFonts w:ascii="Univers" w:hAnsi="Univers"/>
        </w:rPr>
        <w:t>to marry in the future, a valid marriage resulted only when the</w:t>
      </w:r>
      <w:r>
        <w:rPr>
          <w:rFonts w:ascii="Univers" w:hAnsi="Univers"/>
        </w:rPr>
        <w:t xml:space="preserve"> </w:t>
      </w:r>
      <w:r>
        <w:rPr>
          <w:rFonts w:ascii="Univers" w:hAnsi="Univers"/>
        </w:rPr>
        <w:t>parties consummated their promise by intercourse.</w:t>
      </w:r>
    </w:p>
    <w:p w:rsidR="00000000" w:rsidRDefault="00CC6760">
      <w:pPr>
        <w:pStyle w:val="NormalWeb"/>
      </w:pPr>
      <w:r>
        <w:rPr>
          <w:rFonts w:ascii="Univers" w:hAnsi="Univers"/>
        </w:rPr>
        <w:t>Until the middle of the eighteenth</w:t>
      </w:r>
      <w:r>
        <w:rPr>
          <w:rFonts w:ascii="Univers" w:hAnsi="Univers"/>
        </w:rPr>
        <w:t xml:space="preserve"> </w:t>
      </w:r>
      <w:r>
        <w:rPr>
          <w:rFonts w:ascii="Univers" w:hAnsi="Univers"/>
        </w:rPr>
        <w:t>century these informal marriages were held valid8 by the</w:t>
      </w:r>
      <w:r>
        <w:rPr>
          <w:rFonts w:ascii="Univers" w:hAnsi="Univers"/>
        </w:rPr>
        <w:t xml:space="preserve"> </w:t>
      </w:r>
      <w:r>
        <w:rPr>
          <w:rFonts w:ascii="Univers" w:hAnsi="Univers"/>
        </w:rPr>
        <w:t>ecclesiastics who had the ju</w:t>
      </w:r>
      <w:r>
        <w:rPr>
          <w:rFonts w:ascii="Univers" w:hAnsi="Univers"/>
        </w:rPr>
        <w:t>risdiction to determine the validity</w:t>
      </w:r>
      <w:r>
        <w:rPr>
          <w:rFonts w:ascii="Univers" w:hAnsi="Univers"/>
        </w:rPr>
        <w:t xml:space="preserve"> </w:t>
      </w:r>
      <w:r>
        <w:rPr>
          <w:rFonts w:ascii="Univers" w:hAnsi="Univers"/>
        </w:rPr>
        <w:t>of a marriage.</w:t>
      </w:r>
      <w:r>
        <w:rPr>
          <w:rFonts w:ascii="Univers" w:hAnsi="Univers"/>
        </w:rPr>
        <w:t xml:space="preserve"> </w:t>
      </w:r>
    </w:p>
    <w:p w:rsidR="00000000" w:rsidRDefault="00CC6760">
      <w:pPr>
        <w:pStyle w:val="NormalWeb"/>
      </w:pPr>
      <w:r>
        <w:rPr>
          <w:rFonts w:ascii="Univers" w:hAnsi="Univers"/>
        </w:rPr>
        <w:t>In 1753 Lord Hardwicke's Act9 required a</w:t>
      </w:r>
      <w:r>
        <w:rPr>
          <w:rFonts w:ascii="Univers" w:hAnsi="Univers"/>
        </w:rPr>
        <w:t xml:space="preserve"> </w:t>
      </w:r>
      <w:r>
        <w:rPr>
          <w:rFonts w:ascii="Univers" w:hAnsi="Univers"/>
        </w:rPr>
        <w:t>parish church ceremony in the Church of England, publication of</w:t>
      </w:r>
      <w:r>
        <w:rPr>
          <w:rFonts w:ascii="Univers" w:hAnsi="Univers"/>
        </w:rPr>
        <w:t xml:space="preserve"> </w:t>
      </w:r>
      <w:r>
        <w:rPr>
          <w:rFonts w:ascii="Univers" w:hAnsi="Univers"/>
        </w:rPr>
        <w:t>banns, and a license as a condition to the validity of a</w:t>
      </w:r>
      <w:r>
        <w:rPr>
          <w:rFonts w:ascii="Univers" w:hAnsi="Univers"/>
        </w:rPr>
        <w:t xml:space="preserve"> </w:t>
      </w:r>
      <w:r>
        <w:rPr>
          <w:rFonts w:ascii="Univers" w:hAnsi="Univers"/>
        </w:rPr>
        <w:t>marriage. The purpose of the Act was to p</w:t>
      </w:r>
      <w:r>
        <w:rPr>
          <w:rFonts w:ascii="Univers" w:hAnsi="Univers"/>
        </w:rPr>
        <w:t>revent clandestine</w:t>
      </w:r>
      <w:r>
        <w:rPr>
          <w:rFonts w:ascii="Univers" w:hAnsi="Univers"/>
        </w:rPr>
        <w:t xml:space="preserve"> </w:t>
      </w:r>
      <w:r>
        <w:rPr>
          <w:rFonts w:ascii="Univers" w:hAnsi="Univers"/>
        </w:rPr>
        <w:t>marriages,</w:t>
      </w:r>
      <w:r>
        <w:rPr>
          <w:rFonts w:ascii="Univers" w:hAnsi="Univers"/>
        </w:rPr>
        <w:t xml:space="preserve"> </w:t>
      </w:r>
      <w:r>
        <w:rPr>
          <w:rFonts w:ascii="Univers" w:hAnsi="Univers"/>
        </w:rPr>
        <w:t>"Fleet"</w:t>
      </w:r>
      <w:r>
        <w:rPr>
          <w:rFonts w:ascii="Univers" w:hAnsi="Univers"/>
        </w:rPr>
        <w:t xml:space="preserve"> </w:t>
      </w:r>
      <w:r>
        <w:rPr>
          <w:rFonts w:ascii="Univers" w:hAnsi="Univers"/>
        </w:rPr>
        <w:t>marriages and other fraudulent or</w:t>
      </w:r>
      <w:r>
        <w:rPr>
          <w:rFonts w:ascii="Univers" w:hAnsi="Univers"/>
        </w:rPr>
        <w:t xml:space="preserve"> </w:t>
      </w:r>
      <w:r>
        <w:rPr>
          <w:rFonts w:ascii="Univers" w:hAnsi="Univers"/>
        </w:rPr>
        <w:t>irregular marriages. The Act governed</w:t>
      </w:r>
      <w:r>
        <w:rPr>
          <w:rFonts w:ascii="Univers" w:hAnsi="Univers"/>
        </w:rPr>
        <w:t xml:space="preserve"> </w:t>
      </w:r>
      <w:r>
        <w:t>only marriages contracted in England, leaving Scottish and Irish marriages subject</w:t>
      </w:r>
      <w:r>
        <w:rPr>
          <w:rFonts w:ascii="Univers" w:hAnsi="Univers"/>
        </w:rPr>
        <w:t xml:space="preserve"> </w:t>
      </w:r>
      <w:r>
        <w:rPr>
          <w:rFonts w:ascii="Univers" w:hAnsi="Univers"/>
        </w:rPr>
        <w:t>to the earlier rules allowing</w:t>
      </w:r>
      <w:r>
        <w:rPr>
          <w:rFonts w:ascii="Univers" w:hAnsi="Univers"/>
        </w:rPr>
        <w:t xml:space="preserve"> </w:t>
      </w:r>
      <w:r>
        <w:rPr>
          <w:rFonts w:ascii="Univers" w:hAnsi="Univers"/>
        </w:rPr>
        <w:t xml:space="preserve">informal marriage,10 and did not </w:t>
      </w:r>
      <w:r>
        <w:rPr>
          <w:rFonts w:ascii="Univers" w:hAnsi="Univers"/>
        </w:rPr>
        <w:t>apply to Quakers and Jews.</w:t>
      </w:r>
      <w:r>
        <w:rPr>
          <w:rFonts w:ascii="Univers" w:hAnsi="Univers"/>
        </w:rPr>
        <w:t xml:space="preserve"> </w:t>
      </w:r>
    </w:p>
    <w:p w:rsidR="00000000" w:rsidRDefault="00CC6760">
      <w:pPr>
        <w:pStyle w:val="NormalWeb"/>
      </w:pPr>
      <w:r>
        <w:rPr>
          <w:rFonts w:ascii="Univers" w:hAnsi="Univers"/>
        </w:rPr>
        <w:t>In the American colonies marriage was</w:t>
      </w:r>
      <w:r>
        <w:rPr>
          <w:rFonts w:ascii="Univers" w:hAnsi="Univers"/>
        </w:rPr>
        <w:t xml:space="preserve"> </w:t>
      </w:r>
      <w:r>
        <w:rPr>
          <w:rFonts w:ascii="Univers" w:hAnsi="Univers"/>
        </w:rPr>
        <w:t>regulated by the civil authorities, and informal marriages were</w:t>
      </w:r>
      <w:r>
        <w:rPr>
          <w:rFonts w:ascii="Univers" w:hAnsi="Univers"/>
        </w:rPr>
        <w:t xml:space="preserve"> </w:t>
      </w:r>
      <w:r>
        <w:rPr>
          <w:rFonts w:ascii="Univers" w:hAnsi="Univers"/>
        </w:rPr>
        <w:t>recognized as valid,11 at least in the absence of a statute</w:t>
      </w:r>
      <w:r>
        <w:rPr>
          <w:rFonts w:ascii="Univers" w:hAnsi="Univers"/>
        </w:rPr>
        <w:t xml:space="preserve"> </w:t>
      </w:r>
      <w:r>
        <w:rPr>
          <w:rFonts w:ascii="Univers" w:hAnsi="Univers"/>
        </w:rPr>
        <w:t>requiring a ceremony.12 This enabled parties, such as the</w:t>
      </w:r>
      <w:r>
        <w:rPr>
          <w:rFonts w:ascii="Univers" w:hAnsi="Univers"/>
        </w:rPr>
        <w:t xml:space="preserve"> </w:t>
      </w:r>
      <w:r>
        <w:rPr>
          <w:rFonts w:ascii="Univers" w:hAnsi="Univers"/>
        </w:rPr>
        <w:t>pioneers</w:t>
      </w:r>
      <w:r>
        <w:rPr>
          <w:rFonts w:ascii="Univers" w:hAnsi="Univers"/>
        </w:rPr>
        <w:t>, to contract valid marriages when there was no clergyman</w:t>
      </w:r>
      <w:r>
        <w:rPr>
          <w:rFonts w:ascii="Univers" w:hAnsi="Univers"/>
        </w:rPr>
        <w:t xml:space="preserve"> </w:t>
      </w:r>
      <w:r>
        <w:rPr>
          <w:rFonts w:ascii="Univers" w:hAnsi="Univers"/>
        </w:rPr>
        <w:t>or civil officer available to perform a ceremony.</w:t>
      </w:r>
    </w:p>
    <w:p w:rsidR="00000000" w:rsidRDefault="00CC6760">
      <w:pPr>
        <w:pStyle w:val="NormalWeb"/>
      </w:pPr>
      <w:r>
        <w:rPr>
          <w:rFonts w:ascii="Univers" w:hAnsi="Univers"/>
        </w:rPr>
        <w:t>English law also recognized several</w:t>
      </w:r>
      <w:r>
        <w:rPr>
          <w:rFonts w:ascii="Univers" w:hAnsi="Univers"/>
        </w:rPr>
        <w:t xml:space="preserve"> </w:t>
      </w:r>
      <w:r>
        <w:rPr>
          <w:rFonts w:ascii="Univers" w:hAnsi="Univers"/>
        </w:rPr>
        <w:t>impediments to the formation of valid informal and formal</w:t>
      </w:r>
      <w:r>
        <w:rPr>
          <w:rFonts w:ascii="Univers" w:hAnsi="Univers"/>
        </w:rPr>
        <w:t xml:space="preserve"> </w:t>
      </w:r>
      <w:r>
        <w:rPr>
          <w:rFonts w:ascii="Univers" w:hAnsi="Univers"/>
        </w:rPr>
        <w:t>marriages. A close relationship between the parties, e</w:t>
      </w:r>
      <w:r>
        <w:rPr>
          <w:rFonts w:ascii="Univers" w:hAnsi="Univers"/>
        </w:rPr>
        <w:t>ither by</w:t>
      </w:r>
      <w:r>
        <w:rPr>
          <w:rFonts w:ascii="Univers" w:hAnsi="Univers"/>
        </w:rPr>
        <w:t xml:space="preserve"> </w:t>
      </w:r>
      <w:r>
        <w:rPr>
          <w:rFonts w:ascii="Univers" w:hAnsi="Univers"/>
        </w:rPr>
        <w:t>blood or marriage, was a reason for declaring the marriage</w:t>
      </w:r>
      <w:r>
        <w:rPr>
          <w:rFonts w:ascii="Univers" w:hAnsi="Univers"/>
        </w:rPr>
        <w:t xml:space="preserve"> </w:t>
      </w:r>
      <w:r>
        <w:rPr>
          <w:rFonts w:ascii="Univers" w:hAnsi="Univers"/>
        </w:rPr>
        <w:t>invalid.13 The range of the relationship which disqualified the</w:t>
      </w:r>
      <w:r>
        <w:rPr>
          <w:rFonts w:ascii="Univers" w:hAnsi="Univers"/>
        </w:rPr>
        <w:t xml:space="preserve"> </w:t>
      </w:r>
      <w:r>
        <w:rPr>
          <w:rFonts w:ascii="Univers" w:hAnsi="Univers"/>
        </w:rPr>
        <w:t>parties from marrying was narrowed in the early sixteenth</w:t>
      </w:r>
      <w:r>
        <w:rPr>
          <w:rFonts w:ascii="Univers" w:hAnsi="Univers"/>
        </w:rPr>
        <w:t xml:space="preserve"> </w:t>
      </w:r>
      <w:r>
        <w:rPr>
          <w:rFonts w:ascii="Univers" w:hAnsi="Univers"/>
        </w:rPr>
        <w:t>century, after the Reformation, to the Levitical degrees.14</w:t>
      </w:r>
    </w:p>
    <w:p w:rsidR="00000000" w:rsidRDefault="00CC6760">
      <w:pPr>
        <w:pStyle w:val="NormalWeb"/>
      </w:pPr>
      <w:r>
        <w:rPr>
          <w:rFonts w:ascii="Univers" w:hAnsi="Univers"/>
        </w:rPr>
        <w:lastRenderedPageBreak/>
        <w:t>Infanc</w:t>
      </w:r>
      <w:r>
        <w:rPr>
          <w:rFonts w:ascii="Univers" w:hAnsi="Univers"/>
        </w:rPr>
        <w:t>y was also an impediment to</w:t>
      </w:r>
      <w:r>
        <w:rPr>
          <w:rFonts w:ascii="Univers" w:hAnsi="Univers"/>
        </w:rPr>
        <w:t xml:space="preserve"> </w:t>
      </w:r>
      <w:r>
        <w:rPr>
          <w:rFonts w:ascii="Univers" w:hAnsi="Univers"/>
        </w:rPr>
        <w:t>marriage. Children below the age of seven were incapable of</w:t>
      </w:r>
      <w:r>
        <w:rPr>
          <w:rFonts w:ascii="Univers" w:hAnsi="Univers"/>
        </w:rPr>
        <w:t xml:space="preserve"> </w:t>
      </w:r>
      <w:r>
        <w:rPr>
          <w:rFonts w:ascii="Univers" w:hAnsi="Univers"/>
        </w:rPr>
        <w:t>marrying. After the age of seven they might marry, but the</w:t>
      </w:r>
      <w:r>
        <w:rPr>
          <w:rFonts w:ascii="Univers" w:hAnsi="Univers"/>
        </w:rPr>
        <w:t xml:space="preserve"> </w:t>
      </w:r>
      <w:r>
        <w:rPr>
          <w:rFonts w:ascii="Univers" w:hAnsi="Univers"/>
        </w:rPr>
        <w:t>marriage was voidable until they were able to consummate the</w:t>
      </w:r>
      <w:r>
        <w:rPr>
          <w:rFonts w:ascii="Univers" w:hAnsi="Univers"/>
        </w:rPr>
        <w:t xml:space="preserve"> </w:t>
      </w:r>
      <w:r>
        <w:rPr>
          <w:rFonts w:ascii="Univers" w:hAnsi="Univers"/>
        </w:rPr>
        <w:t>marriage, which the law presumed to be at age fo</w:t>
      </w:r>
      <w:r>
        <w:rPr>
          <w:rFonts w:ascii="Univers" w:hAnsi="Univers"/>
        </w:rPr>
        <w:t>urteen for boys</w:t>
      </w:r>
      <w:r>
        <w:rPr>
          <w:rFonts w:ascii="Univers" w:hAnsi="Univers"/>
        </w:rPr>
        <w:t xml:space="preserve"> </w:t>
      </w:r>
      <w:r>
        <w:rPr>
          <w:rFonts w:ascii="Univers" w:hAnsi="Univers"/>
        </w:rPr>
        <w:t>and twelve for girls. Beyond those ages the marriages were valid,</w:t>
      </w:r>
      <w:r>
        <w:rPr>
          <w:rFonts w:ascii="Univers" w:hAnsi="Univers"/>
        </w:rPr>
        <w:t xml:space="preserve"> </w:t>
      </w:r>
      <w:r>
        <w:rPr>
          <w:rFonts w:ascii="Univers" w:hAnsi="Univers"/>
        </w:rPr>
        <w:t>even though the parties were under the age of twenty-one and did</w:t>
      </w:r>
      <w:r>
        <w:rPr>
          <w:rFonts w:ascii="Univers" w:hAnsi="Univers"/>
        </w:rPr>
        <w:t xml:space="preserve"> </w:t>
      </w:r>
      <w:r>
        <w:rPr>
          <w:rFonts w:ascii="Univers" w:hAnsi="Univers"/>
        </w:rPr>
        <w:t>not have their parents' consent. Later statutes imposed the</w:t>
      </w:r>
      <w:r>
        <w:rPr>
          <w:rFonts w:ascii="Univers" w:hAnsi="Univers"/>
        </w:rPr>
        <w:t xml:space="preserve"> </w:t>
      </w:r>
      <w:r>
        <w:rPr>
          <w:rFonts w:ascii="Univers" w:hAnsi="Univers"/>
        </w:rPr>
        <w:t>requirement of parents' consent.15</w:t>
      </w:r>
    </w:p>
    <w:p w:rsidR="00000000" w:rsidRDefault="00CC6760">
      <w:pPr>
        <w:pStyle w:val="NormalWeb"/>
      </w:pPr>
      <w:r>
        <w:rPr>
          <w:rFonts w:ascii="Univers" w:hAnsi="Univers"/>
        </w:rPr>
        <w:t>The English me</w:t>
      </w:r>
      <w:r>
        <w:rPr>
          <w:rFonts w:ascii="Univers" w:hAnsi="Univers"/>
        </w:rPr>
        <w:t>thod of entering into an</w:t>
      </w:r>
      <w:r>
        <w:rPr>
          <w:rFonts w:ascii="Univers" w:hAnsi="Univers"/>
        </w:rPr>
        <w:t xml:space="preserve"> </w:t>
      </w:r>
      <w:r>
        <w:rPr>
          <w:rFonts w:ascii="Univers" w:hAnsi="Univers"/>
        </w:rPr>
        <w:t>informal marriage, known as</w:t>
      </w:r>
      <w:r>
        <w:rPr>
          <w:rFonts w:ascii="Univers" w:hAnsi="Univers"/>
        </w:rPr>
        <w:t xml:space="preserve"> </w:t>
      </w:r>
      <w:r>
        <w:rPr>
          <w:rFonts w:ascii="Univers" w:hAnsi="Univers"/>
        </w:rPr>
        <w:t>"sponsalia per verba de</w:t>
      </w:r>
      <w:r>
        <w:rPr>
          <w:rFonts w:ascii="Univers" w:hAnsi="Univers"/>
        </w:rPr>
        <w:t xml:space="preserve"> </w:t>
      </w:r>
      <w:r>
        <w:rPr>
          <w:rFonts w:ascii="Univers" w:hAnsi="Univers"/>
        </w:rPr>
        <w:t>paesenti", was adopted in New York. Its legal definition of</w:t>
      </w:r>
      <w:r>
        <w:rPr>
          <w:rFonts w:ascii="Univers" w:hAnsi="Univers"/>
        </w:rPr>
        <w:t xml:space="preserve"> </w:t>
      </w:r>
      <w:r>
        <w:rPr>
          <w:rFonts w:ascii="Univers" w:hAnsi="Univers"/>
        </w:rPr>
        <w:t>a common-law marriage is an agreement, in words of the present</w:t>
      </w:r>
      <w:r>
        <w:rPr>
          <w:rFonts w:ascii="Univers" w:hAnsi="Univers"/>
        </w:rPr>
        <w:t xml:space="preserve"> </w:t>
      </w:r>
      <w:r>
        <w:rPr>
          <w:rFonts w:ascii="Univers" w:hAnsi="Univers"/>
        </w:rPr>
        <w:t>tense, made by parties competent to marry, to take one a</w:t>
      </w:r>
      <w:r>
        <w:rPr>
          <w:rFonts w:ascii="Univers" w:hAnsi="Univers"/>
        </w:rPr>
        <w:t>nother as</w:t>
      </w:r>
      <w:r>
        <w:rPr>
          <w:rFonts w:ascii="Univers" w:hAnsi="Univers"/>
        </w:rPr>
        <w:t xml:space="preserve"> </w:t>
      </w:r>
      <w:r>
        <w:rPr>
          <w:rFonts w:ascii="Univers" w:hAnsi="Univers"/>
        </w:rPr>
        <w:t>husband and wife.16 Ordinarily, common-law marriages are</w:t>
      </w:r>
      <w:r>
        <w:rPr>
          <w:rFonts w:ascii="Univers" w:hAnsi="Univers"/>
        </w:rPr>
        <w:t xml:space="preserve"> </w:t>
      </w:r>
      <w:r>
        <w:rPr>
          <w:rFonts w:ascii="Univers" w:hAnsi="Univers"/>
        </w:rPr>
        <w:t>unlicensed. Cohabitation, repute, holding out, and the like</w:t>
      </w:r>
      <w:r>
        <w:rPr>
          <w:rFonts w:ascii="Univers" w:hAnsi="Univers"/>
        </w:rPr>
        <w:t xml:space="preserve"> </w:t>
      </w:r>
      <w:r>
        <w:rPr>
          <w:rFonts w:ascii="Univers" w:hAnsi="Univers"/>
        </w:rPr>
        <w:t>generally are regarded as bits of evidence which are more or less</w:t>
      </w:r>
      <w:r>
        <w:rPr>
          <w:rFonts w:ascii="Univers" w:hAnsi="Univers"/>
        </w:rPr>
        <w:t xml:space="preserve"> </w:t>
      </w:r>
      <w:r>
        <w:rPr>
          <w:rFonts w:ascii="Univers" w:hAnsi="Univers"/>
        </w:rPr>
        <w:t>cogent in showing that such an agreement, in fact, was made, bu</w:t>
      </w:r>
      <w:r>
        <w:rPr>
          <w:rFonts w:ascii="Univers" w:hAnsi="Univers"/>
        </w:rPr>
        <w:t>t</w:t>
      </w:r>
      <w:r>
        <w:rPr>
          <w:rFonts w:ascii="Univers" w:hAnsi="Univers"/>
        </w:rPr>
        <w:t xml:space="preserve"> </w:t>
      </w:r>
      <w:r>
        <w:rPr>
          <w:rFonts w:ascii="Univers" w:hAnsi="Univers"/>
        </w:rPr>
        <w:t>they are not a substitute for or the equivalent of the actual</w:t>
      </w:r>
      <w:r>
        <w:rPr>
          <w:rFonts w:ascii="Univers" w:hAnsi="Univers"/>
        </w:rPr>
        <w:t xml:space="preserve"> </w:t>
      </w:r>
      <w:r>
        <w:rPr>
          <w:rFonts w:ascii="Univers" w:hAnsi="Univers"/>
        </w:rPr>
        <w:t>agreement.17</w:t>
      </w:r>
    </w:p>
    <w:p w:rsidR="00000000" w:rsidRDefault="00CC6760">
      <w:pPr>
        <w:pStyle w:val="NormalWeb"/>
      </w:pPr>
      <w:r>
        <w:rPr>
          <w:rFonts w:ascii="Univers" w:hAnsi="Univers"/>
        </w:rPr>
        <w:t>Common-law marriages were abolished in</w:t>
      </w:r>
      <w:r>
        <w:rPr>
          <w:rFonts w:ascii="Univers" w:hAnsi="Univers"/>
        </w:rPr>
        <w:t xml:space="preserve"> </w:t>
      </w:r>
      <w:r>
        <w:rPr>
          <w:rFonts w:ascii="Univers" w:hAnsi="Univers"/>
        </w:rPr>
        <w:t>New York on April 29, 1933,18 as the result of an amendment to</w:t>
      </w:r>
      <w:r>
        <w:rPr>
          <w:rFonts w:ascii="Univers" w:hAnsi="Univers"/>
        </w:rPr>
        <w:t xml:space="preserve"> </w:t>
      </w:r>
      <w:r>
        <w:rPr>
          <w:rFonts w:ascii="Univers" w:hAnsi="Univers"/>
        </w:rPr>
        <w:t>Section 11 of the Domestic Relations Law,19 which enumerated the</w:t>
      </w:r>
      <w:r>
        <w:rPr>
          <w:rFonts w:ascii="Univers" w:hAnsi="Univers"/>
        </w:rPr>
        <w:t xml:space="preserve"> </w:t>
      </w:r>
      <w:r>
        <w:rPr>
          <w:rFonts w:ascii="Univers" w:hAnsi="Univers"/>
        </w:rPr>
        <w:t>persons by w</w:t>
      </w:r>
      <w:r>
        <w:rPr>
          <w:rFonts w:ascii="Univers" w:hAnsi="Univers"/>
        </w:rPr>
        <w:t>hom marriages must be solemnized.20 Prior to that</w:t>
      </w:r>
      <w:r>
        <w:rPr>
          <w:rFonts w:ascii="Univers" w:hAnsi="Univers"/>
        </w:rPr>
        <w:t xml:space="preserve"> </w:t>
      </w:r>
      <w:r>
        <w:rPr>
          <w:rFonts w:ascii="Univers" w:hAnsi="Univers"/>
        </w:rPr>
        <w:t>date, common-law marriages were generally recognized as valid if</w:t>
      </w:r>
      <w:r>
        <w:rPr>
          <w:rFonts w:ascii="Univers" w:hAnsi="Univers"/>
        </w:rPr>
        <w:t xml:space="preserve"> </w:t>
      </w:r>
      <w:r>
        <w:rPr>
          <w:rFonts w:ascii="Univers" w:hAnsi="Univers"/>
        </w:rPr>
        <w:t>entered into in this state,21 with the exception of the period</w:t>
      </w:r>
      <w:r>
        <w:rPr>
          <w:rFonts w:ascii="Univers" w:hAnsi="Univers"/>
        </w:rPr>
        <w:t xml:space="preserve"> </w:t>
      </w:r>
      <w:r>
        <w:rPr>
          <w:rFonts w:ascii="Univers" w:hAnsi="Univers"/>
        </w:rPr>
        <w:t>between January 1, 1902, and January 1, 1908, when such marriages</w:t>
      </w:r>
      <w:r>
        <w:rPr>
          <w:rFonts w:ascii="Univers" w:hAnsi="Univers"/>
        </w:rPr>
        <w:t xml:space="preserve"> </w:t>
      </w:r>
      <w:r>
        <w:rPr>
          <w:rFonts w:ascii="Univers" w:hAnsi="Univers"/>
        </w:rPr>
        <w:t>were rendere</w:t>
      </w:r>
      <w:r>
        <w:rPr>
          <w:rFonts w:ascii="Univers" w:hAnsi="Univers"/>
        </w:rPr>
        <w:t>d invalid by statute.22</w:t>
      </w:r>
    </w:p>
    <w:p w:rsidR="00000000" w:rsidRDefault="00CC6760">
      <w:pPr>
        <w:pStyle w:val="NormalWeb"/>
      </w:pPr>
      <w:r>
        <w:rPr>
          <w:rFonts w:ascii="Univers" w:hAnsi="Univers"/>
        </w:rPr>
        <w:t>While common-law marriages were abolished</w:t>
      </w:r>
      <w:r>
        <w:rPr>
          <w:rFonts w:ascii="Univers" w:hAnsi="Univers"/>
        </w:rPr>
        <w:t xml:space="preserve"> </w:t>
      </w:r>
      <w:r>
        <w:rPr>
          <w:rFonts w:ascii="Univers" w:hAnsi="Univers"/>
        </w:rPr>
        <w:t>in New York on April 29, 1933, common-law marriages contracted</w:t>
      </w:r>
      <w:r>
        <w:rPr>
          <w:rFonts w:ascii="Univers" w:hAnsi="Univers"/>
        </w:rPr>
        <w:t xml:space="preserve"> </w:t>
      </w:r>
      <w:r>
        <w:rPr>
          <w:rFonts w:ascii="Univers" w:hAnsi="Univers"/>
        </w:rPr>
        <w:t>prior to that date and at a time when such marriages were valid</w:t>
      </w:r>
      <w:r>
        <w:rPr>
          <w:rFonts w:ascii="Univers" w:hAnsi="Univers"/>
        </w:rPr>
        <w:t xml:space="preserve"> </w:t>
      </w:r>
      <w:r>
        <w:rPr>
          <w:rFonts w:ascii="Univers" w:hAnsi="Univers"/>
        </w:rPr>
        <w:t>in New York, are as</w:t>
      </w:r>
      <w:r>
        <w:rPr>
          <w:rFonts w:ascii="Univers" w:hAnsi="Univers"/>
        </w:rPr>
        <w:t xml:space="preserve"> </w:t>
      </w:r>
      <w:r>
        <w:rPr>
          <w:rFonts w:ascii="Univers" w:hAnsi="Univers"/>
        </w:rPr>
        <w:t>valid as ceremonial marriages,23 and the lo</w:t>
      </w:r>
      <w:r>
        <w:rPr>
          <w:rFonts w:ascii="Univers" w:hAnsi="Univers"/>
        </w:rPr>
        <w:t>ng</w:t>
      </w:r>
      <w:r>
        <w:rPr>
          <w:rFonts w:ascii="Univers" w:hAnsi="Univers"/>
        </w:rPr>
        <w:t xml:space="preserve"> </w:t>
      </w:r>
      <w:r>
        <w:rPr>
          <w:rFonts w:ascii="Univers" w:hAnsi="Univers"/>
        </w:rPr>
        <w:t>standing rule of conflicts of law is that recognition will be</w:t>
      </w:r>
      <w:r>
        <w:rPr>
          <w:rFonts w:ascii="Univers" w:hAnsi="Univers"/>
        </w:rPr>
        <w:t xml:space="preserve"> </w:t>
      </w:r>
      <w:r>
        <w:rPr>
          <w:rFonts w:ascii="Univers" w:hAnsi="Univers"/>
        </w:rPr>
        <w:t>given by New York to</w:t>
      </w:r>
      <w:r>
        <w:rPr>
          <w:rFonts w:ascii="Univers" w:hAnsi="Univers"/>
        </w:rPr>
        <w:t xml:space="preserve"> </w:t>
      </w:r>
      <w:r>
        <w:t>a common-law marriage that is valid at the place where it was contracted.</w:t>
      </w:r>
      <w:r>
        <w:rPr>
          <w:rFonts w:ascii="Univers" w:hAnsi="Univers"/>
        </w:rPr>
        <w:t>24</w:t>
      </w:r>
      <w:r>
        <w:rPr>
          <w:rFonts w:ascii="Univers" w:hAnsi="Univers"/>
        </w:rPr>
        <w:t xml:space="preserve"> </w:t>
      </w:r>
      <w:r>
        <w:rPr>
          <w:rFonts w:ascii="Univers" w:hAnsi="Univers"/>
        </w:rPr>
        <w:t>Currently, 13 states and the District of Columbia permit</w:t>
      </w:r>
      <w:r>
        <w:rPr>
          <w:rFonts w:ascii="Univers" w:hAnsi="Univers"/>
        </w:rPr>
        <w:t xml:space="preserve"> </w:t>
      </w:r>
      <w:r>
        <w:rPr>
          <w:rFonts w:ascii="Univers" w:hAnsi="Univers"/>
        </w:rPr>
        <w:t>common-law marriages to be entered in</w:t>
      </w:r>
      <w:r>
        <w:rPr>
          <w:rFonts w:ascii="Univers" w:hAnsi="Univers"/>
        </w:rPr>
        <w:t>to within their borders,</w:t>
      </w:r>
      <w:r>
        <w:rPr>
          <w:rFonts w:ascii="Univers" w:hAnsi="Univers"/>
        </w:rPr>
        <w:t xml:space="preserve"> </w:t>
      </w:r>
      <w:r>
        <w:rPr>
          <w:rFonts w:ascii="Univers" w:hAnsi="Univers"/>
        </w:rPr>
        <w:t>although such states differ as to requirements of proof.25</w:t>
      </w:r>
    </w:p>
    <w:p w:rsidR="00000000" w:rsidRDefault="00CC6760">
      <w:pPr>
        <w:pStyle w:val="NormalWeb"/>
      </w:pPr>
      <w:r>
        <w:rPr>
          <w:rFonts w:ascii="Univers" w:hAnsi="Univers"/>
        </w:rPr>
        <w:t>One of the more curious things about New</w:t>
      </w:r>
      <w:r>
        <w:rPr>
          <w:rFonts w:ascii="Univers" w:hAnsi="Univers"/>
        </w:rPr>
        <w:t xml:space="preserve"> </w:t>
      </w:r>
      <w:r>
        <w:rPr>
          <w:rFonts w:ascii="Univers" w:hAnsi="Univers"/>
        </w:rPr>
        <w:t>York family law is the extreme position our courts have taken in</w:t>
      </w:r>
      <w:r>
        <w:rPr>
          <w:rFonts w:ascii="Univers" w:hAnsi="Univers"/>
        </w:rPr>
        <w:t xml:space="preserve"> </w:t>
      </w:r>
      <w:r>
        <w:rPr>
          <w:rFonts w:ascii="Univers" w:hAnsi="Univers"/>
        </w:rPr>
        <w:t>extending recognition to out-of-state common-law marriages of New</w:t>
      </w:r>
      <w:r>
        <w:rPr>
          <w:rFonts w:ascii="Univers" w:hAnsi="Univers"/>
        </w:rPr>
        <w:t xml:space="preserve"> </w:t>
      </w:r>
      <w:r>
        <w:rPr>
          <w:rFonts w:ascii="Univers" w:hAnsi="Univers"/>
        </w:rPr>
        <w:t>Yorkers.26 Minimum contacts with a common-law marriage state are</w:t>
      </w:r>
      <w:r>
        <w:rPr>
          <w:rFonts w:ascii="Univers" w:hAnsi="Univers"/>
        </w:rPr>
        <w:t xml:space="preserve"> </w:t>
      </w:r>
      <w:r>
        <w:rPr>
          <w:rFonts w:ascii="Univers" w:hAnsi="Univers"/>
        </w:rPr>
        <w:t>sufficient to activate the foreign law, which then may be</w:t>
      </w:r>
      <w:r>
        <w:rPr>
          <w:rFonts w:ascii="Univers" w:hAnsi="Univers"/>
        </w:rPr>
        <w:t xml:space="preserve"> </w:t>
      </w:r>
      <w:r>
        <w:rPr>
          <w:rFonts w:ascii="Univers" w:hAnsi="Univers"/>
        </w:rPr>
        <w:t>construed by our courts to be something different from what it</w:t>
      </w:r>
      <w:r>
        <w:rPr>
          <w:rFonts w:ascii="Univers" w:hAnsi="Univers"/>
        </w:rPr>
        <w:t xml:space="preserve"> </w:t>
      </w:r>
      <w:r>
        <w:rPr>
          <w:rFonts w:ascii="Univers" w:hAnsi="Univers"/>
        </w:rPr>
        <w:t>really is. Some New York decisions have liberally interpreted the</w:t>
      </w:r>
      <w:r>
        <w:rPr>
          <w:rFonts w:ascii="Univers" w:hAnsi="Univers"/>
        </w:rPr>
        <w:t xml:space="preserve"> </w:t>
      </w:r>
      <w:r>
        <w:rPr>
          <w:rFonts w:ascii="Univers" w:hAnsi="Univers"/>
        </w:rPr>
        <w:t>requ</w:t>
      </w:r>
      <w:r>
        <w:rPr>
          <w:rFonts w:ascii="Univers" w:hAnsi="Univers"/>
        </w:rPr>
        <w:t>isites for a valid common-law marriage in another</w:t>
      </w:r>
      <w:r>
        <w:rPr>
          <w:rFonts w:ascii="Univers" w:hAnsi="Univers"/>
        </w:rPr>
        <w:t xml:space="preserve"> </w:t>
      </w:r>
      <w:r>
        <w:rPr>
          <w:rFonts w:ascii="Univers" w:hAnsi="Univers"/>
        </w:rPr>
        <w:t>jurisdiction, and have held that a common-law marriage was</w:t>
      </w:r>
      <w:r>
        <w:rPr>
          <w:rFonts w:ascii="Univers" w:hAnsi="Univers"/>
        </w:rPr>
        <w:t xml:space="preserve"> </w:t>
      </w:r>
      <w:r>
        <w:rPr>
          <w:rFonts w:ascii="Univers" w:hAnsi="Univers"/>
        </w:rPr>
        <w:t>created during a brief visit to a common-law marriage state,</w:t>
      </w:r>
      <w:r>
        <w:rPr>
          <w:rFonts w:ascii="Univers" w:hAnsi="Univers"/>
        </w:rPr>
        <w:t xml:space="preserve"> </w:t>
      </w:r>
      <w:r>
        <w:rPr>
          <w:rFonts w:ascii="Univers" w:hAnsi="Univers"/>
        </w:rPr>
        <w:t>whereas a close scrutiny of that state's law might show that a</w:t>
      </w:r>
      <w:r>
        <w:rPr>
          <w:rFonts w:ascii="Univers" w:hAnsi="Univers"/>
        </w:rPr>
        <w:t xml:space="preserve"> </w:t>
      </w:r>
      <w:r>
        <w:rPr>
          <w:rFonts w:ascii="Univers" w:hAnsi="Univers"/>
        </w:rPr>
        <w:t>court of that state wou</w:t>
      </w:r>
      <w:r>
        <w:rPr>
          <w:rFonts w:ascii="Univers" w:hAnsi="Univers"/>
        </w:rPr>
        <w:t>ld not have found a common-law marriage</w:t>
      </w:r>
      <w:r>
        <w:rPr>
          <w:rFonts w:ascii="Univers" w:hAnsi="Univers"/>
        </w:rPr>
        <w:t xml:space="preserve"> </w:t>
      </w:r>
      <w:r>
        <w:rPr>
          <w:rFonts w:ascii="Univers" w:hAnsi="Univers"/>
        </w:rPr>
        <w:t>had been contracted there, because the contacts with the</w:t>
      </w:r>
      <w:r>
        <w:rPr>
          <w:rFonts w:ascii="Univers" w:hAnsi="Univers"/>
        </w:rPr>
        <w:t xml:space="preserve"> </w:t>
      </w:r>
      <w:r>
        <w:rPr>
          <w:rFonts w:ascii="Univers" w:hAnsi="Univers"/>
        </w:rPr>
        <w:t>jurisdiction were minimal.</w:t>
      </w:r>
    </w:p>
    <w:p w:rsidR="00000000" w:rsidRDefault="00CC6760">
      <w:pPr>
        <w:pStyle w:val="NormalWeb"/>
      </w:pPr>
      <w:r>
        <w:rPr>
          <w:rFonts w:ascii="Univers" w:hAnsi="Univers"/>
        </w:rPr>
        <w:t>In other American jurisdictions it</w:t>
      </w:r>
      <w:r>
        <w:rPr>
          <w:rFonts w:ascii="Univers" w:hAnsi="Univers"/>
        </w:rPr>
        <w:t xml:space="preserve"> </w:t>
      </w:r>
      <w:r>
        <w:rPr>
          <w:rFonts w:ascii="Univers" w:hAnsi="Univers"/>
        </w:rPr>
        <w:t>generally is held that before a common-law marriage in another</w:t>
      </w:r>
      <w:r>
        <w:rPr>
          <w:rFonts w:ascii="Univers" w:hAnsi="Univers"/>
        </w:rPr>
        <w:t xml:space="preserve"> </w:t>
      </w:r>
      <w:r>
        <w:rPr>
          <w:rFonts w:ascii="Univers" w:hAnsi="Univers"/>
        </w:rPr>
        <w:t>state will be recognized, the loca</w:t>
      </w:r>
      <w:r>
        <w:rPr>
          <w:rFonts w:ascii="Univers" w:hAnsi="Univers"/>
        </w:rPr>
        <w:t>l citizens must establish</w:t>
      </w:r>
      <w:r>
        <w:rPr>
          <w:rFonts w:ascii="Univers" w:hAnsi="Univers"/>
        </w:rPr>
        <w:t xml:space="preserve"> </w:t>
      </w:r>
      <w:r>
        <w:rPr>
          <w:rFonts w:ascii="Univers" w:hAnsi="Univers"/>
        </w:rPr>
        <w:t>maximum contacts with such state27 or must have been domiciled</w:t>
      </w:r>
      <w:r>
        <w:rPr>
          <w:rFonts w:ascii="Univers" w:hAnsi="Univers"/>
        </w:rPr>
        <w:t xml:space="preserve"> </w:t>
      </w:r>
      <w:r>
        <w:rPr>
          <w:rFonts w:ascii="Univers" w:hAnsi="Univers"/>
        </w:rPr>
        <w:t>there.28 New York decisions, however, do not require any</w:t>
      </w:r>
      <w:r>
        <w:rPr>
          <w:rFonts w:ascii="Univers" w:hAnsi="Univers"/>
        </w:rPr>
        <w:t xml:space="preserve"> </w:t>
      </w:r>
      <w:r>
        <w:rPr>
          <w:rFonts w:ascii="Univers" w:hAnsi="Univers"/>
        </w:rPr>
        <w:t>significant nexus with the common-law marriage state.</w:t>
      </w:r>
    </w:p>
    <w:p w:rsidR="00000000" w:rsidRDefault="00CC6760">
      <w:pPr>
        <w:pStyle w:val="NormalWeb"/>
      </w:pPr>
      <w:r>
        <w:rPr>
          <w:rFonts w:ascii="Univers" w:hAnsi="Univers"/>
        </w:rPr>
        <w:lastRenderedPageBreak/>
        <w:t>This attitude continues. Several recent</w:t>
      </w:r>
      <w:r>
        <w:rPr>
          <w:rFonts w:ascii="Univers" w:hAnsi="Univers"/>
        </w:rPr>
        <w:t xml:space="preserve"> </w:t>
      </w:r>
      <w:r>
        <w:rPr>
          <w:rFonts w:ascii="Univers" w:hAnsi="Univers"/>
        </w:rPr>
        <w:t>decisions are il</w:t>
      </w:r>
      <w:r>
        <w:rPr>
          <w:rFonts w:ascii="Univers" w:hAnsi="Univers"/>
        </w:rPr>
        <w:t>lustrative. The parties in</w:t>
      </w:r>
      <w:r>
        <w:rPr>
          <w:rFonts w:ascii="Univers" w:hAnsi="Univers"/>
        </w:rPr>
        <w:t xml:space="preserve"> </w:t>
      </w:r>
      <w:r>
        <w:rPr>
          <w:rFonts w:ascii="Univers" w:hAnsi="Univers"/>
          <w:u w:val="single"/>
        </w:rPr>
        <w:t>Cross v Cross</w:t>
      </w:r>
      <w:r>
        <w:rPr>
          <w:rFonts w:ascii="Univers" w:hAnsi="Univers"/>
        </w:rPr>
        <w:t>29</w:t>
      </w:r>
      <w:r>
        <w:rPr>
          <w:rFonts w:ascii="Univers" w:hAnsi="Univers"/>
        </w:rPr>
        <w:t xml:space="preserve"> </w:t>
      </w:r>
      <w:r>
        <w:rPr>
          <w:rFonts w:ascii="Univers" w:hAnsi="Univers"/>
        </w:rPr>
        <w:t>had cohabited in New York without benefit of clergy, between 1965</w:t>
      </w:r>
      <w:r>
        <w:rPr>
          <w:rFonts w:ascii="Univers" w:hAnsi="Univers"/>
        </w:rPr>
        <w:t xml:space="preserve"> </w:t>
      </w:r>
      <w:r>
        <w:rPr>
          <w:rFonts w:ascii="Univers" w:hAnsi="Univers"/>
        </w:rPr>
        <w:t>and 1983. Until 1979, the man was married to another woman and he</w:t>
      </w:r>
      <w:r>
        <w:rPr>
          <w:rFonts w:ascii="Univers" w:hAnsi="Univers"/>
        </w:rPr>
        <w:t xml:space="preserve"> </w:t>
      </w:r>
      <w:r>
        <w:rPr>
          <w:rFonts w:ascii="Univers" w:hAnsi="Univers"/>
        </w:rPr>
        <w:t>lacked the capacity to marry the plaintiff. Although they</w:t>
      </w:r>
      <w:r>
        <w:rPr>
          <w:rFonts w:ascii="Univers" w:hAnsi="Univers"/>
        </w:rPr>
        <w:t xml:space="preserve"> </w:t>
      </w:r>
      <w:r>
        <w:rPr>
          <w:rFonts w:ascii="Univers" w:hAnsi="Univers"/>
        </w:rPr>
        <w:t>traveled to other juris</w:t>
      </w:r>
      <w:r>
        <w:rPr>
          <w:rFonts w:ascii="Univers" w:hAnsi="Univers"/>
        </w:rPr>
        <w:t>dictions, the parties never resided in any</w:t>
      </w:r>
      <w:r>
        <w:rPr>
          <w:rFonts w:ascii="Univers" w:hAnsi="Univers"/>
        </w:rPr>
        <w:t xml:space="preserve"> </w:t>
      </w:r>
      <w:r>
        <w:rPr>
          <w:rFonts w:ascii="Univers" w:hAnsi="Univers"/>
        </w:rPr>
        <w:t>other state. During the years 1979 through 1982 the parties took</w:t>
      </w:r>
      <w:r>
        <w:rPr>
          <w:rFonts w:ascii="Univers" w:hAnsi="Univers"/>
        </w:rPr>
        <w:t xml:space="preserve"> </w:t>
      </w:r>
      <w:r>
        <w:rPr>
          <w:rFonts w:ascii="Univers" w:hAnsi="Univers"/>
        </w:rPr>
        <w:t>a weekend trip to Pennsylvania and a trip involving a two night</w:t>
      </w:r>
      <w:r>
        <w:rPr>
          <w:rFonts w:ascii="Univers" w:hAnsi="Univers"/>
        </w:rPr>
        <w:t xml:space="preserve"> </w:t>
      </w:r>
      <w:r>
        <w:rPr>
          <w:rFonts w:ascii="Univers" w:hAnsi="Univers"/>
        </w:rPr>
        <w:t>stay-over to Washington D.C. The trial court declared that a</w:t>
      </w:r>
      <w:r>
        <w:rPr>
          <w:rFonts w:ascii="Univers" w:hAnsi="Univers"/>
        </w:rPr>
        <w:t xml:space="preserve"> </w:t>
      </w:r>
      <w:r>
        <w:rPr>
          <w:rFonts w:ascii="Univers" w:hAnsi="Univers"/>
        </w:rPr>
        <w:t>common-law marriage exi</w:t>
      </w:r>
      <w:r>
        <w:rPr>
          <w:rFonts w:ascii="Univers" w:hAnsi="Univers"/>
        </w:rPr>
        <w:t>sted between the plaintiff and the</w:t>
      </w:r>
      <w:r>
        <w:rPr>
          <w:rFonts w:ascii="Univers" w:hAnsi="Univers"/>
        </w:rPr>
        <w:t xml:space="preserve"> </w:t>
      </w:r>
      <w:r>
        <w:rPr>
          <w:rFonts w:ascii="Univers" w:hAnsi="Univers"/>
        </w:rPr>
        <w:t>defendant, apparently crediting all of the plaintiff's evidence</w:t>
      </w:r>
      <w:r>
        <w:rPr>
          <w:rFonts w:ascii="Univers" w:hAnsi="Univers"/>
        </w:rPr>
        <w:t xml:space="preserve"> </w:t>
      </w:r>
      <w:r>
        <w:rPr>
          <w:rFonts w:ascii="Univers" w:hAnsi="Univers"/>
        </w:rPr>
        <w:t>while totally rejecting the defendant's. It found that the</w:t>
      </w:r>
      <w:r>
        <w:rPr>
          <w:rFonts w:ascii="Univers" w:hAnsi="Univers"/>
        </w:rPr>
        <w:t xml:space="preserve"> </w:t>
      </w:r>
      <w:r>
        <w:rPr>
          <w:rFonts w:ascii="Univers" w:hAnsi="Univers"/>
        </w:rPr>
        <w:t>defendant had introduced plaintiff to the members of her own</w:t>
      </w:r>
      <w:r>
        <w:rPr>
          <w:rFonts w:ascii="Univers" w:hAnsi="Univers"/>
        </w:rPr>
        <w:t xml:space="preserve"> </w:t>
      </w:r>
      <w:r>
        <w:rPr>
          <w:rFonts w:ascii="Univers" w:hAnsi="Univers"/>
        </w:rPr>
        <w:t>family as</w:t>
      </w:r>
      <w:r>
        <w:rPr>
          <w:rFonts w:ascii="Univers" w:hAnsi="Univers"/>
        </w:rPr>
        <w:t xml:space="preserve"> </w:t>
      </w:r>
      <w:r>
        <w:rPr>
          <w:rFonts w:ascii="Univers" w:hAnsi="Univers"/>
        </w:rPr>
        <w:t>"my wife Regina"</w:t>
      </w:r>
      <w:r>
        <w:rPr>
          <w:rFonts w:ascii="Univers" w:hAnsi="Univers"/>
        </w:rPr>
        <w:t xml:space="preserve"> </w:t>
      </w:r>
      <w:r>
        <w:rPr>
          <w:rFonts w:ascii="Univers" w:hAnsi="Univers"/>
        </w:rPr>
        <w:t>during the</w:t>
      </w:r>
      <w:r>
        <w:rPr>
          <w:rFonts w:ascii="Univers" w:hAnsi="Univers"/>
        </w:rPr>
        <w:t xml:space="preserve"> weekend in</w:t>
      </w:r>
      <w:r>
        <w:rPr>
          <w:rFonts w:ascii="Univers" w:hAnsi="Univers"/>
        </w:rPr>
        <w:t xml:space="preserve"> </w:t>
      </w:r>
      <w:r>
        <w:rPr>
          <w:rFonts w:ascii="Univers" w:hAnsi="Univers"/>
        </w:rPr>
        <w:t>Washington D.C. and during the trip to Pennsylvania he referred</w:t>
      </w:r>
      <w:r>
        <w:rPr>
          <w:rFonts w:ascii="Univers" w:hAnsi="Univers"/>
        </w:rPr>
        <w:t xml:space="preserve"> </w:t>
      </w:r>
      <w:r>
        <w:rPr>
          <w:rFonts w:ascii="Univers" w:hAnsi="Univers"/>
        </w:rPr>
        <w:t>to her as his wife.</w:t>
      </w:r>
      <w:r>
        <w:rPr>
          <w:rFonts w:ascii="Univers" w:hAnsi="Univers"/>
        </w:rPr>
        <w:t xml:space="preserve"> </w:t>
      </w:r>
    </w:p>
    <w:p w:rsidR="00000000" w:rsidRDefault="00CC6760">
      <w:pPr>
        <w:pStyle w:val="NormalWeb"/>
      </w:pPr>
      <w:r>
        <w:rPr>
          <w:rFonts w:ascii="Univers" w:hAnsi="Univers"/>
        </w:rPr>
        <w:t>The trial court concluded that although</w:t>
      </w:r>
      <w:r>
        <w:rPr>
          <w:rFonts w:ascii="Univers" w:hAnsi="Univers"/>
        </w:rPr>
        <w:t xml:space="preserve"> </w:t>
      </w:r>
      <w:r>
        <w:rPr>
          <w:rFonts w:ascii="Univers" w:hAnsi="Univers"/>
        </w:rPr>
        <w:t>Washington D.C. followed a more rigid approach, the</w:t>
      </w:r>
      <w:r>
        <w:rPr>
          <w:rFonts w:ascii="Univers" w:hAnsi="Univers"/>
        </w:rPr>
        <w:t xml:space="preserve"> </w:t>
      </w:r>
      <w:r>
        <w:rPr>
          <w:rFonts w:ascii="Univers" w:hAnsi="Univers"/>
        </w:rPr>
        <w:t>"confluence of the Pennsylvania trip, the Washington D.C.</w:t>
      </w:r>
      <w:r>
        <w:rPr>
          <w:rFonts w:ascii="Univers" w:hAnsi="Univers"/>
        </w:rPr>
        <w:t xml:space="preserve"> </w:t>
      </w:r>
      <w:r>
        <w:rPr>
          <w:rFonts w:ascii="Univers" w:hAnsi="Univers"/>
        </w:rPr>
        <w:t xml:space="preserve">trip and </w:t>
      </w:r>
      <w:r>
        <w:rPr>
          <w:rFonts w:ascii="Univers" w:hAnsi="Univers"/>
        </w:rPr>
        <w:t>the acts of the parties with respect to the Bar Mitzah</w:t>
      </w:r>
      <w:r>
        <w:rPr>
          <w:rFonts w:ascii="Univers" w:hAnsi="Univers"/>
        </w:rPr>
        <w:t xml:space="preserve"> </w:t>
      </w:r>
      <w:r>
        <w:rPr>
          <w:rFonts w:ascii="Univers" w:hAnsi="Univers"/>
        </w:rPr>
        <w:t>which took place at about the same time, led to the inexorable</w:t>
      </w:r>
      <w:r>
        <w:rPr>
          <w:rFonts w:ascii="Univers" w:hAnsi="Univers"/>
        </w:rPr>
        <w:t xml:space="preserve"> </w:t>
      </w:r>
      <w:r>
        <w:rPr>
          <w:rFonts w:ascii="Univers" w:hAnsi="Univers"/>
        </w:rPr>
        <w:t>conclusion that the parties were married in Pennsylvania and</w:t>
      </w:r>
      <w:r>
        <w:rPr>
          <w:rFonts w:ascii="Univers" w:hAnsi="Univers"/>
        </w:rPr>
        <w:t xml:space="preserve"> </w:t>
      </w:r>
      <w:r>
        <w:rPr>
          <w:rFonts w:ascii="Univers" w:hAnsi="Univers"/>
        </w:rPr>
        <w:t>Washington D.C."</w:t>
      </w:r>
    </w:p>
    <w:p w:rsidR="00000000" w:rsidRDefault="00CC6760">
      <w:pPr>
        <w:pStyle w:val="NormalWeb"/>
      </w:pPr>
      <w:r>
        <w:rPr>
          <w:rFonts w:ascii="Univers" w:hAnsi="Univers"/>
        </w:rPr>
        <w:t>The Appellate Division, First Department,</w:t>
      </w:r>
      <w:r>
        <w:rPr>
          <w:rFonts w:ascii="Univers" w:hAnsi="Univers"/>
        </w:rPr>
        <w:t xml:space="preserve"> </w:t>
      </w:r>
      <w:r>
        <w:rPr>
          <w:rFonts w:ascii="Univers" w:hAnsi="Univers"/>
        </w:rPr>
        <w:t>reversed the order</w:t>
      </w:r>
      <w:r>
        <w:rPr>
          <w:rFonts w:ascii="Univers" w:hAnsi="Univers"/>
        </w:rPr>
        <w:t xml:space="preserve"> of the trial court holding that under</w:t>
      </w:r>
      <w:r>
        <w:rPr>
          <w:rFonts w:ascii="Univers" w:hAnsi="Univers"/>
        </w:rPr>
        <w:t xml:space="preserve"> </w:t>
      </w:r>
      <w:r>
        <w:rPr>
          <w:rFonts w:ascii="Univers" w:hAnsi="Univers"/>
        </w:rPr>
        <w:t>Washington, D.C. law, where a relationship between a man and a</w:t>
      </w:r>
      <w:r>
        <w:rPr>
          <w:rFonts w:ascii="Univers" w:hAnsi="Univers"/>
        </w:rPr>
        <w:t xml:space="preserve"> </w:t>
      </w:r>
      <w:r>
        <w:rPr>
          <w:rFonts w:ascii="Univers" w:hAnsi="Univers"/>
        </w:rPr>
        <w:t>woman is illicit and meretricious in its inception, it is</w:t>
      </w:r>
      <w:r>
        <w:rPr>
          <w:rFonts w:ascii="Univers" w:hAnsi="Univers"/>
        </w:rPr>
        <w:t xml:space="preserve"> </w:t>
      </w:r>
      <w:r>
        <w:rPr>
          <w:rFonts w:ascii="Univers" w:hAnsi="Univers"/>
        </w:rPr>
        <w:t>presumed to so continue during the cohabitation of the parties,</w:t>
      </w:r>
      <w:r>
        <w:rPr>
          <w:rFonts w:ascii="Univers" w:hAnsi="Univers"/>
        </w:rPr>
        <w:t xml:space="preserve"> </w:t>
      </w:r>
      <w:r>
        <w:rPr>
          <w:rFonts w:ascii="Univers" w:hAnsi="Univers"/>
        </w:rPr>
        <w:t>and that presumption will be reb</w:t>
      </w:r>
      <w:r>
        <w:rPr>
          <w:rFonts w:ascii="Univers" w:hAnsi="Univers"/>
        </w:rPr>
        <w:t>utted only if the consent of both</w:t>
      </w:r>
      <w:r>
        <w:rPr>
          <w:rFonts w:ascii="Univers" w:hAnsi="Univers"/>
        </w:rPr>
        <w:t xml:space="preserve"> </w:t>
      </w:r>
      <w:r>
        <w:rPr>
          <w:rFonts w:ascii="Univers" w:hAnsi="Univers"/>
        </w:rPr>
        <w:t>the parties capable of entering into a valid contract, is</w:t>
      </w:r>
      <w:r>
        <w:rPr>
          <w:rFonts w:ascii="Univers" w:hAnsi="Univers"/>
        </w:rPr>
        <w:t xml:space="preserve"> </w:t>
      </w:r>
      <w:r>
        <w:rPr>
          <w:rFonts w:ascii="Univers" w:hAnsi="Univers"/>
        </w:rPr>
        <w:t>established by clear and convincing evidence. The Appellate</w:t>
      </w:r>
      <w:r>
        <w:rPr>
          <w:rFonts w:ascii="Univers" w:hAnsi="Univers"/>
        </w:rPr>
        <w:t xml:space="preserve"> </w:t>
      </w:r>
      <w:r>
        <w:rPr>
          <w:rFonts w:ascii="Univers" w:hAnsi="Univers"/>
        </w:rPr>
        <w:t>Division found that the plaintiff, Regina Cross, had failed to</w:t>
      </w:r>
      <w:r>
        <w:rPr>
          <w:rFonts w:ascii="Univers" w:hAnsi="Univers"/>
        </w:rPr>
        <w:t xml:space="preserve"> </w:t>
      </w:r>
      <w:r>
        <w:rPr>
          <w:rFonts w:ascii="Univers" w:hAnsi="Univers"/>
        </w:rPr>
        <w:t xml:space="preserve">overcome the strong presumption that the </w:t>
      </w:r>
      <w:r>
        <w:rPr>
          <w:rFonts w:ascii="Univers" w:hAnsi="Univers"/>
        </w:rPr>
        <w:t>relationship remained</w:t>
      </w:r>
      <w:r>
        <w:rPr>
          <w:rFonts w:ascii="Univers" w:hAnsi="Univers"/>
        </w:rPr>
        <w:t xml:space="preserve"> </w:t>
      </w:r>
      <w:r>
        <w:rPr>
          <w:rFonts w:ascii="Univers" w:hAnsi="Univers"/>
        </w:rPr>
        <w:t>illicit and meretricious, nor did she demonstrate</w:t>
      </w:r>
      <w:r>
        <w:rPr>
          <w:rFonts w:ascii="Univers" w:hAnsi="Univers"/>
        </w:rPr>
        <w:t xml:space="preserve"> </w:t>
      </w:r>
      <w:r>
        <w:rPr>
          <w:rFonts w:ascii="Univers" w:hAnsi="Univers"/>
        </w:rPr>
        <w:t>"by clear</w:t>
      </w:r>
      <w:r>
        <w:rPr>
          <w:rFonts w:ascii="Univers" w:hAnsi="Univers"/>
        </w:rPr>
        <w:t xml:space="preserve"> </w:t>
      </w:r>
      <w:r>
        <w:rPr>
          <w:rFonts w:ascii="Univers" w:hAnsi="Univers"/>
        </w:rPr>
        <w:t>and convincing evidence, as required by Pennsylvania law, that</w:t>
      </w:r>
      <w:r>
        <w:rPr>
          <w:rFonts w:ascii="Univers" w:hAnsi="Univers"/>
        </w:rPr>
        <w:t xml:space="preserve"> </w:t>
      </w:r>
      <w:r>
        <w:rPr>
          <w:rFonts w:ascii="Univers" w:hAnsi="Univers"/>
        </w:rPr>
        <w:t>the parties agreed to enter into a valid marriage."</w:t>
      </w:r>
    </w:p>
    <w:p w:rsidR="00000000" w:rsidRDefault="00CC6760">
      <w:pPr>
        <w:pStyle w:val="NormalWeb"/>
      </w:pPr>
      <w:r>
        <w:rPr>
          <w:rFonts w:ascii="Univers" w:hAnsi="Univers"/>
        </w:rPr>
        <w:t>In</w:t>
      </w:r>
      <w:r>
        <w:rPr>
          <w:rFonts w:ascii="Univers" w:hAnsi="Univers"/>
        </w:rPr>
        <w:t xml:space="preserve"> </w:t>
      </w:r>
      <w:r>
        <w:rPr>
          <w:rFonts w:ascii="Univers" w:hAnsi="Univers"/>
          <w:u w:val="single"/>
        </w:rPr>
        <w:t>Lyman v Lyman</w:t>
      </w:r>
      <w:r>
        <w:rPr>
          <w:rFonts w:ascii="Univers" w:hAnsi="Univers"/>
        </w:rPr>
        <w:t>30, the Appellate</w:t>
      </w:r>
      <w:r>
        <w:rPr>
          <w:rFonts w:ascii="Univers" w:hAnsi="Univers"/>
        </w:rPr>
        <w:t xml:space="preserve"> </w:t>
      </w:r>
      <w:r>
        <w:rPr>
          <w:rFonts w:ascii="Univers" w:hAnsi="Univers"/>
        </w:rPr>
        <w:t>Division, First Departmen</w:t>
      </w:r>
      <w:r>
        <w:rPr>
          <w:rFonts w:ascii="Univers" w:hAnsi="Univers"/>
        </w:rPr>
        <w:t>t, reversed an order of the Surrogate's</w:t>
      </w:r>
      <w:r>
        <w:rPr>
          <w:rFonts w:ascii="Univers" w:hAnsi="Univers"/>
        </w:rPr>
        <w:t xml:space="preserve"> </w:t>
      </w:r>
      <w:r>
        <w:rPr>
          <w:rFonts w:ascii="Univers" w:hAnsi="Univers"/>
        </w:rPr>
        <w:t>Court and found that the petitioner had failed to establish by</w:t>
      </w:r>
      <w:r>
        <w:rPr>
          <w:rFonts w:ascii="Univers" w:hAnsi="Univers"/>
        </w:rPr>
        <w:t xml:space="preserve"> </w:t>
      </w:r>
      <w:r>
        <w:rPr>
          <w:rFonts w:ascii="Univers" w:hAnsi="Univers"/>
        </w:rPr>
        <w:t>clear and convincing evidence that she and the deceased rock n'</w:t>
      </w:r>
      <w:r>
        <w:rPr>
          <w:rFonts w:ascii="Univers" w:hAnsi="Univers"/>
        </w:rPr>
        <w:t xml:space="preserve"> </w:t>
      </w:r>
      <w:r>
        <w:rPr>
          <w:rFonts w:ascii="Univers" w:hAnsi="Univers"/>
        </w:rPr>
        <w:t>roll singer, Frank Lyman, had contracted a valid common-law</w:t>
      </w:r>
      <w:r>
        <w:rPr>
          <w:rFonts w:ascii="Univers" w:hAnsi="Univers"/>
        </w:rPr>
        <w:t xml:space="preserve"> </w:t>
      </w:r>
      <w:r>
        <w:rPr>
          <w:rFonts w:ascii="Univers" w:hAnsi="Univers"/>
        </w:rPr>
        <w:t>marriage in the State of Penn</w:t>
      </w:r>
      <w:r>
        <w:rPr>
          <w:rFonts w:ascii="Univers" w:hAnsi="Univers"/>
        </w:rPr>
        <w:t>sylvania prior to his marriage to</w:t>
      </w:r>
      <w:r>
        <w:rPr>
          <w:rFonts w:ascii="Univers" w:hAnsi="Univers"/>
        </w:rPr>
        <w:t xml:space="preserve"> </w:t>
      </w:r>
      <w:r>
        <w:rPr>
          <w:rFonts w:ascii="Univers" w:hAnsi="Univers"/>
        </w:rPr>
        <w:t>the respondent-appellant. It found that the petitioner did not</w:t>
      </w:r>
      <w:r>
        <w:rPr>
          <w:rFonts w:ascii="Univers" w:hAnsi="Univers"/>
        </w:rPr>
        <w:t xml:space="preserve"> </w:t>
      </w:r>
      <w:r>
        <w:rPr>
          <w:rFonts w:ascii="Univers" w:hAnsi="Univers"/>
        </w:rPr>
        <w:t>meet the heavy burden of proving that she and Lyman entered into</w:t>
      </w:r>
      <w:r>
        <w:rPr>
          <w:rFonts w:ascii="Univers" w:hAnsi="Univers"/>
        </w:rPr>
        <w:t xml:space="preserve"> </w:t>
      </w:r>
      <w:r>
        <w:rPr>
          <w:rFonts w:ascii="Univers" w:hAnsi="Univers"/>
        </w:rPr>
        <w:t>a valid common-law marriage in Pennsylvania following her divorce</w:t>
      </w:r>
      <w:r>
        <w:rPr>
          <w:rFonts w:ascii="Univers" w:hAnsi="Univers"/>
        </w:rPr>
        <w:t xml:space="preserve"> </w:t>
      </w:r>
      <w:r>
        <w:rPr>
          <w:rFonts w:ascii="Univers" w:hAnsi="Univers"/>
        </w:rPr>
        <w:t>in December, 1965. In the</w:t>
      </w:r>
      <w:r>
        <w:rPr>
          <w:rFonts w:ascii="Univers" w:hAnsi="Univers"/>
        </w:rPr>
        <w:t xml:space="preserve"> </w:t>
      </w:r>
      <w:r>
        <w:rPr>
          <w:rFonts w:ascii="Univers" w:hAnsi="Univers"/>
          <w:u w:val="single"/>
        </w:rPr>
        <w:t>Ly</w:t>
      </w:r>
      <w:r>
        <w:rPr>
          <w:rFonts w:ascii="Univers" w:hAnsi="Univers"/>
          <w:u w:val="single"/>
        </w:rPr>
        <w:t>man</w:t>
      </w:r>
      <w:r>
        <w:rPr>
          <w:rFonts w:ascii="Univers" w:hAnsi="Univers"/>
        </w:rPr>
        <w:t xml:space="preserve"> </w:t>
      </w:r>
      <w:r>
        <w:rPr>
          <w:rFonts w:ascii="Univers" w:hAnsi="Univers"/>
        </w:rPr>
        <w:t>case, the petitioner's</w:t>
      </w:r>
      <w:r>
        <w:rPr>
          <w:rFonts w:ascii="Univers" w:hAnsi="Univers"/>
        </w:rPr>
        <w:t xml:space="preserve"> </w:t>
      </w:r>
      <w:r>
        <w:rPr>
          <w:rFonts w:ascii="Univers" w:hAnsi="Univers"/>
        </w:rPr>
        <w:t>evidence was that in November, 1963 she</w:t>
      </w:r>
      <w:r>
        <w:rPr>
          <w:rFonts w:ascii="Univers" w:hAnsi="Univers"/>
        </w:rPr>
        <w:t xml:space="preserve"> </w:t>
      </w:r>
      <w:r>
        <w:t>gave birth to Lyman's child. The infant died soon thereafter. On December 10,</w:t>
      </w:r>
      <w:r>
        <w:rPr>
          <w:rFonts w:ascii="Univers" w:hAnsi="Univers"/>
        </w:rPr>
        <w:t xml:space="preserve"> </w:t>
      </w:r>
      <w:r>
        <w:rPr>
          <w:rFonts w:ascii="Univers" w:hAnsi="Univers"/>
        </w:rPr>
        <w:t>1963 petitioner filed for divorce from her then</w:t>
      </w:r>
      <w:r>
        <w:rPr>
          <w:rFonts w:ascii="Univers" w:hAnsi="Univers"/>
        </w:rPr>
        <w:t xml:space="preserve"> </w:t>
      </w:r>
      <w:r>
        <w:rPr>
          <w:rFonts w:ascii="Univers" w:hAnsi="Univers"/>
        </w:rPr>
        <w:t>husband. Before his time to answer had expired, petitioner and</w:t>
      </w:r>
      <w:r>
        <w:rPr>
          <w:rFonts w:ascii="Univers" w:hAnsi="Univers"/>
        </w:rPr>
        <w:t xml:space="preserve"> </w:t>
      </w:r>
      <w:r>
        <w:rPr>
          <w:rFonts w:ascii="Univers" w:hAnsi="Univers"/>
        </w:rPr>
        <w:t>Lyman took part in a purported civil marriage in Alexandria,</w:t>
      </w:r>
      <w:r>
        <w:rPr>
          <w:rFonts w:ascii="Univers" w:hAnsi="Univers"/>
        </w:rPr>
        <w:t xml:space="preserve"> </w:t>
      </w:r>
      <w:r>
        <w:rPr>
          <w:rFonts w:ascii="Univers" w:hAnsi="Univers"/>
        </w:rPr>
        <w:t>Virginia, on January 23, 1964. On the application for the</w:t>
      </w:r>
      <w:r>
        <w:rPr>
          <w:rFonts w:ascii="Univers" w:hAnsi="Univers"/>
        </w:rPr>
        <w:t xml:space="preserve"> </w:t>
      </w:r>
      <w:r>
        <w:rPr>
          <w:rFonts w:ascii="Univers" w:hAnsi="Univers"/>
        </w:rPr>
        <w:t>Virginia license petitioner indicated that she was single,</w:t>
      </w:r>
      <w:r>
        <w:rPr>
          <w:rFonts w:ascii="Univers" w:hAnsi="Univers"/>
        </w:rPr>
        <w:t xml:space="preserve"> </w:t>
      </w:r>
      <w:r>
        <w:rPr>
          <w:rFonts w:ascii="Univers" w:hAnsi="Univers"/>
        </w:rPr>
        <w:t>although the marriage, in fact, was bigamous as petitioner's</w:t>
      </w:r>
      <w:r>
        <w:rPr>
          <w:rFonts w:ascii="Univers" w:hAnsi="Univers"/>
        </w:rPr>
        <w:t xml:space="preserve"> </w:t>
      </w:r>
      <w:r>
        <w:rPr>
          <w:rFonts w:ascii="Univers" w:hAnsi="Univers"/>
        </w:rPr>
        <w:t xml:space="preserve">divorce from her </w:t>
      </w:r>
      <w:r>
        <w:rPr>
          <w:rFonts w:ascii="Univers" w:hAnsi="Univers"/>
        </w:rPr>
        <w:t>prior husband did not become final until</w:t>
      </w:r>
      <w:r>
        <w:rPr>
          <w:rFonts w:ascii="Univers" w:hAnsi="Univers"/>
        </w:rPr>
        <w:t xml:space="preserve"> </w:t>
      </w:r>
      <w:r>
        <w:rPr>
          <w:rFonts w:ascii="Univers" w:hAnsi="Univers"/>
        </w:rPr>
        <w:t>December, 1965. Petitioner conceeded the invalidity of the</w:t>
      </w:r>
      <w:r>
        <w:rPr>
          <w:rFonts w:ascii="Univers" w:hAnsi="Univers"/>
        </w:rPr>
        <w:t xml:space="preserve"> </w:t>
      </w:r>
      <w:r>
        <w:rPr>
          <w:rFonts w:ascii="Univers" w:hAnsi="Univers"/>
        </w:rPr>
        <w:t>Virginia marriage but claimed that she and Lyman thereafter lived</w:t>
      </w:r>
      <w:r>
        <w:rPr>
          <w:rFonts w:ascii="Univers" w:hAnsi="Univers"/>
        </w:rPr>
        <w:t xml:space="preserve"> </w:t>
      </w:r>
      <w:r>
        <w:rPr>
          <w:rFonts w:ascii="Univers" w:hAnsi="Univers"/>
        </w:rPr>
        <w:t>in Pennsylvania as husband and wife giving rise to a valid</w:t>
      </w:r>
      <w:r>
        <w:rPr>
          <w:rFonts w:ascii="Univers" w:hAnsi="Univers"/>
        </w:rPr>
        <w:t xml:space="preserve"> </w:t>
      </w:r>
      <w:r>
        <w:rPr>
          <w:rFonts w:ascii="Univers" w:hAnsi="Univers"/>
        </w:rPr>
        <w:t xml:space="preserve">common-law marriage recognized </w:t>
      </w:r>
      <w:r>
        <w:rPr>
          <w:rFonts w:ascii="Univers" w:hAnsi="Univers"/>
        </w:rPr>
        <w:t>in the State of Pennsylvania. In</w:t>
      </w:r>
      <w:r>
        <w:rPr>
          <w:rFonts w:ascii="Univers" w:hAnsi="Univers"/>
        </w:rPr>
        <w:t xml:space="preserve"> </w:t>
      </w:r>
      <w:r>
        <w:rPr>
          <w:rFonts w:ascii="Univers" w:hAnsi="Univers"/>
          <w:u w:val="single"/>
        </w:rPr>
        <w:t>Lyman</w:t>
      </w:r>
      <w:r>
        <w:rPr>
          <w:rFonts w:ascii="Univers" w:hAnsi="Univers"/>
        </w:rPr>
        <w:t>,</w:t>
      </w:r>
      <w:r>
        <w:rPr>
          <w:rFonts w:ascii="Univers" w:hAnsi="Univers"/>
        </w:rPr>
        <w:t xml:space="preserve"> </w:t>
      </w:r>
      <w:r>
        <w:rPr>
          <w:rFonts w:ascii="Univers" w:hAnsi="Univers"/>
        </w:rPr>
        <w:t>the Appellate Division found that there was substantial evidence</w:t>
      </w:r>
      <w:r>
        <w:rPr>
          <w:rFonts w:ascii="Univers" w:hAnsi="Univers"/>
        </w:rPr>
        <w:t xml:space="preserve"> </w:t>
      </w:r>
      <w:r>
        <w:rPr>
          <w:rFonts w:ascii="Univers" w:hAnsi="Univers"/>
        </w:rPr>
        <w:t>to the contrary which negated the Surrogate's finding that the</w:t>
      </w:r>
      <w:r>
        <w:rPr>
          <w:rFonts w:ascii="Univers" w:hAnsi="Univers"/>
        </w:rPr>
        <w:t xml:space="preserve"> </w:t>
      </w:r>
      <w:r>
        <w:rPr>
          <w:rFonts w:ascii="Univers" w:hAnsi="Univers"/>
        </w:rPr>
        <w:t xml:space="preserve">petitioner and Lyman lived together as </w:t>
      </w:r>
      <w:r>
        <w:rPr>
          <w:rFonts w:ascii="Univers" w:hAnsi="Univers"/>
        </w:rPr>
        <w:lastRenderedPageBreak/>
        <w:t>husband and wife in</w:t>
      </w:r>
      <w:r>
        <w:rPr>
          <w:rFonts w:ascii="Univers" w:hAnsi="Univers"/>
        </w:rPr>
        <w:t xml:space="preserve"> </w:t>
      </w:r>
      <w:r>
        <w:rPr>
          <w:rFonts w:ascii="Univers" w:hAnsi="Univers"/>
        </w:rPr>
        <w:t>Philadelphia either before or</w:t>
      </w:r>
      <w:r>
        <w:rPr>
          <w:rFonts w:ascii="Univers" w:hAnsi="Univers"/>
        </w:rPr>
        <w:t xml:space="preserve"> after December, 1965, when her</w:t>
      </w:r>
      <w:r>
        <w:rPr>
          <w:rFonts w:ascii="Univers" w:hAnsi="Univers"/>
        </w:rPr>
        <w:t xml:space="preserve"> </w:t>
      </w:r>
      <w:r>
        <w:rPr>
          <w:rFonts w:ascii="Univers" w:hAnsi="Univers"/>
        </w:rPr>
        <w:t>first marriage terminated in divorce.</w:t>
      </w:r>
      <w:r>
        <w:rPr>
          <w:rFonts w:ascii="Univers" w:hAnsi="Univers"/>
        </w:rPr>
        <w:t xml:space="preserve"> </w:t>
      </w:r>
    </w:p>
    <w:p w:rsidR="00000000" w:rsidRDefault="00CC6760">
      <w:pPr>
        <w:pStyle w:val="NormalWeb"/>
      </w:pPr>
      <w:r>
        <w:rPr>
          <w:rFonts w:ascii="Univers" w:hAnsi="Univers"/>
          <w:u w:val="single"/>
        </w:rPr>
        <w:t>Cross</w:t>
      </w:r>
      <w:r>
        <w:rPr>
          <w:rFonts w:ascii="Univers" w:hAnsi="Univers"/>
        </w:rPr>
        <w:t xml:space="preserve"> </w:t>
      </w:r>
      <w:r>
        <w:rPr>
          <w:rFonts w:ascii="Univers" w:hAnsi="Univers"/>
        </w:rPr>
        <w:t>and</w:t>
      </w:r>
      <w:r>
        <w:rPr>
          <w:rFonts w:ascii="Univers" w:hAnsi="Univers"/>
        </w:rPr>
        <w:t xml:space="preserve"> </w:t>
      </w:r>
      <w:r>
        <w:rPr>
          <w:rFonts w:ascii="Univers" w:hAnsi="Univers"/>
          <w:u w:val="single"/>
        </w:rPr>
        <w:t>Lyman</w:t>
      </w:r>
      <w:r>
        <w:rPr>
          <w:rFonts w:ascii="Univers" w:hAnsi="Univers"/>
        </w:rPr>
        <w:t>, merit</w:t>
      </w:r>
      <w:r>
        <w:rPr>
          <w:rFonts w:ascii="Univers" w:hAnsi="Univers"/>
        </w:rPr>
        <w:t xml:space="preserve"> </w:t>
      </w:r>
      <w:r>
        <w:rPr>
          <w:rFonts w:ascii="Univers" w:hAnsi="Univers"/>
        </w:rPr>
        <w:t>comparison with the Third Department decision in</w:t>
      </w:r>
      <w:r>
        <w:rPr>
          <w:rFonts w:ascii="Univers" w:hAnsi="Univers"/>
        </w:rPr>
        <w:t xml:space="preserve"> </w:t>
      </w:r>
      <w:r>
        <w:rPr>
          <w:rFonts w:ascii="Univers" w:hAnsi="Univers"/>
          <w:u w:val="single"/>
        </w:rPr>
        <w:t>Dozak v Dozak</w:t>
      </w:r>
      <w:r>
        <w:rPr>
          <w:rFonts w:ascii="Univers" w:hAnsi="Univers"/>
        </w:rPr>
        <w:t>31</w:t>
      </w:r>
      <w:r>
        <w:rPr>
          <w:rFonts w:ascii="Univers" w:hAnsi="Univers"/>
        </w:rPr>
        <w:t xml:space="preserve"> </w:t>
      </w:r>
      <w:r>
        <w:rPr>
          <w:rFonts w:ascii="Univers" w:hAnsi="Univers"/>
        </w:rPr>
        <w:t>where the Appellate Division affirmed an order of the Supreme</w:t>
      </w:r>
      <w:r>
        <w:rPr>
          <w:rFonts w:ascii="Univers" w:hAnsi="Univers"/>
        </w:rPr>
        <w:t xml:space="preserve"> </w:t>
      </w:r>
      <w:r>
        <w:rPr>
          <w:rFonts w:ascii="Univers" w:hAnsi="Univers"/>
        </w:rPr>
        <w:t>Court which found that a common-law</w:t>
      </w:r>
      <w:r>
        <w:rPr>
          <w:rFonts w:ascii="Univers" w:hAnsi="Univers"/>
        </w:rPr>
        <w:t xml:space="preserve"> marriage did exist between</w:t>
      </w:r>
      <w:r>
        <w:rPr>
          <w:rFonts w:ascii="Univers" w:hAnsi="Univers"/>
        </w:rPr>
        <w:t xml:space="preserve"> </w:t>
      </w:r>
      <w:r>
        <w:rPr>
          <w:rFonts w:ascii="Univers" w:hAnsi="Univers"/>
        </w:rPr>
        <w:t>the parties under Pennsylvania law. The court noted that</w:t>
      </w:r>
      <w:r>
        <w:rPr>
          <w:rFonts w:ascii="Univers" w:hAnsi="Univers"/>
        </w:rPr>
        <w:t xml:space="preserve"> </w:t>
      </w:r>
      <w:r>
        <w:rPr>
          <w:rFonts w:ascii="Univers" w:hAnsi="Univers"/>
        </w:rPr>
        <w:t>plaintiff testified at trial that shortly after her divorce was</w:t>
      </w:r>
      <w:r>
        <w:rPr>
          <w:rFonts w:ascii="Univers" w:hAnsi="Univers"/>
        </w:rPr>
        <w:t xml:space="preserve"> </w:t>
      </w:r>
      <w:r>
        <w:rPr>
          <w:rFonts w:ascii="Univers" w:hAnsi="Univers"/>
        </w:rPr>
        <w:t>finalized, she and the</w:t>
      </w:r>
      <w:r>
        <w:rPr>
          <w:rFonts w:ascii="Univers" w:hAnsi="Univers"/>
        </w:rPr>
        <w:t xml:space="preserve"> </w:t>
      </w:r>
      <w:r>
        <w:t>defendant, while residing together in Pennsylvania, had a discussion about</w:t>
      </w:r>
      <w:r>
        <w:rPr>
          <w:rFonts w:ascii="Univers" w:hAnsi="Univers"/>
        </w:rPr>
        <w:t xml:space="preserve"> </w:t>
      </w:r>
      <w:r>
        <w:rPr>
          <w:rFonts w:ascii="Univers" w:hAnsi="Univers"/>
        </w:rPr>
        <w:t xml:space="preserve">marriage </w:t>
      </w:r>
      <w:r>
        <w:rPr>
          <w:rFonts w:ascii="Univers" w:hAnsi="Univers"/>
        </w:rPr>
        <w:t>and exchanged marriage vows. Specifically, plaintiff</w:t>
      </w:r>
      <w:r>
        <w:rPr>
          <w:rFonts w:ascii="Univers" w:hAnsi="Univers"/>
        </w:rPr>
        <w:t xml:space="preserve"> </w:t>
      </w:r>
      <w:r>
        <w:rPr>
          <w:rFonts w:ascii="Univers" w:hAnsi="Univers"/>
        </w:rPr>
        <w:t>testified</w:t>
      </w:r>
      <w:r>
        <w:rPr>
          <w:rFonts w:ascii="Univers" w:hAnsi="Univers"/>
        </w:rPr>
        <w:t xml:space="preserve"> </w:t>
      </w:r>
      <w:r>
        <w:rPr>
          <w:rFonts w:ascii="Univers" w:hAnsi="Univers"/>
        </w:rPr>
        <w:t>"well we just decided that we would from that day</w:t>
      </w:r>
      <w:r>
        <w:rPr>
          <w:rFonts w:ascii="Univers" w:hAnsi="Univers"/>
        </w:rPr>
        <w:t xml:space="preserve"> </w:t>
      </w:r>
      <w:r>
        <w:rPr>
          <w:rFonts w:ascii="Univers" w:hAnsi="Univers"/>
        </w:rPr>
        <w:t>on, as far as we were concerned in our hearts, we were man and</w:t>
      </w:r>
      <w:r>
        <w:rPr>
          <w:rFonts w:ascii="Univers" w:hAnsi="Univers"/>
        </w:rPr>
        <w:t xml:space="preserve"> </w:t>
      </w:r>
      <w:r>
        <w:rPr>
          <w:rFonts w:ascii="Univers" w:hAnsi="Univers"/>
        </w:rPr>
        <w:t>wife, and we would consider ourselves a family and continue</w:t>
      </w:r>
      <w:r>
        <w:rPr>
          <w:rFonts w:ascii="Univers" w:hAnsi="Univers"/>
        </w:rPr>
        <w:t xml:space="preserve"> </w:t>
      </w:r>
      <w:r>
        <w:rPr>
          <w:rFonts w:ascii="Univers" w:hAnsi="Univers"/>
        </w:rPr>
        <w:t>thus."</w:t>
      </w:r>
      <w:r>
        <w:rPr>
          <w:rFonts w:ascii="Univers" w:hAnsi="Univers"/>
        </w:rPr>
        <w:t xml:space="preserve"> </w:t>
      </w:r>
      <w:r>
        <w:rPr>
          <w:rFonts w:ascii="Univers" w:hAnsi="Univers"/>
        </w:rPr>
        <w:t>Plaintiff als</w:t>
      </w:r>
      <w:r>
        <w:rPr>
          <w:rFonts w:ascii="Univers" w:hAnsi="Univers"/>
        </w:rPr>
        <w:t>o presented the testimony of a witness</w:t>
      </w:r>
      <w:r>
        <w:rPr>
          <w:rFonts w:ascii="Univers" w:hAnsi="Univers"/>
        </w:rPr>
        <w:t xml:space="preserve"> </w:t>
      </w:r>
      <w:r>
        <w:rPr>
          <w:rFonts w:ascii="Univers" w:hAnsi="Univers"/>
        </w:rPr>
        <w:t>who testified that during the relevant time period, he and</w:t>
      </w:r>
      <w:r>
        <w:rPr>
          <w:rFonts w:ascii="Univers" w:hAnsi="Univers"/>
        </w:rPr>
        <w:t xml:space="preserve"> </w:t>
      </w:r>
      <w:r>
        <w:rPr>
          <w:rFonts w:ascii="Univers" w:hAnsi="Univers"/>
        </w:rPr>
        <w:t>plaintiff's sister were present at the parties' residence in</w:t>
      </w:r>
      <w:r>
        <w:rPr>
          <w:rFonts w:ascii="Univers" w:hAnsi="Univers"/>
        </w:rPr>
        <w:t xml:space="preserve"> </w:t>
      </w:r>
      <w:r>
        <w:rPr>
          <w:rFonts w:ascii="Univers" w:hAnsi="Univers"/>
        </w:rPr>
        <w:t>Pennsylvania when plaintiff announced that she and defendant had</w:t>
      </w:r>
      <w:r>
        <w:rPr>
          <w:rFonts w:ascii="Univers" w:hAnsi="Univers"/>
        </w:rPr>
        <w:t xml:space="preserve"> </w:t>
      </w:r>
      <w:r>
        <w:rPr>
          <w:rFonts w:ascii="Univers" w:hAnsi="Univers"/>
        </w:rPr>
        <w:t>exchanged marriage vows with eac</w:t>
      </w:r>
      <w:r>
        <w:rPr>
          <w:rFonts w:ascii="Univers" w:hAnsi="Univers"/>
        </w:rPr>
        <w:t>h other. According to the</w:t>
      </w:r>
      <w:r>
        <w:rPr>
          <w:rFonts w:ascii="Univers" w:hAnsi="Univers"/>
        </w:rPr>
        <w:t xml:space="preserve"> </w:t>
      </w:r>
      <w:r>
        <w:rPr>
          <w:rFonts w:ascii="Univers" w:hAnsi="Univers"/>
        </w:rPr>
        <w:t>witness, plaintiff made the announcement and responded by saying</w:t>
      </w:r>
      <w:r>
        <w:rPr>
          <w:rFonts w:ascii="Univers" w:hAnsi="Univers"/>
        </w:rPr>
        <w:t xml:space="preserve"> </w:t>
      </w:r>
      <w:r>
        <w:rPr>
          <w:rFonts w:ascii="Univers" w:hAnsi="Univers"/>
        </w:rPr>
        <w:t>"help me make it through the night."</w:t>
      </w:r>
      <w:r>
        <w:rPr>
          <w:rFonts w:ascii="Univers" w:hAnsi="Univers"/>
        </w:rPr>
        <w:t xml:space="preserve"> </w:t>
      </w:r>
      <w:r>
        <w:rPr>
          <w:rFonts w:ascii="Univers" w:hAnsi="Univers"/>
        </w:rPr>
        <w:t>Defendant denied</w:t>
      </w:r>
      <w:r>
        <w:rPr>
          <w:rFonts w:ascii="Univers" w:hAnsi="Univers"/>
        </w:rPr>
        <w:t xml:space="preserve"> </w:t>
      </w:r>
      <w:r>
        <w:rPr>
          <w:rFonts w:ascii="Univers" w:hAnsi="Univers"/>
        </w:rPr>
        <w:t>ever exchanging marriage vows with plaintiff and testified that</w:t>
      </w:r>
      <w:r>
        <w:rPr>
          <w:rFonts w:ascii="Univers" w:hAnsi="Univers"/>
        </w:rPr>
        <w:t xml:space="preserve"> </w:t>
      </w:r>
      <w:r>
        <w:rPr>
          <w:rFonts w:ascii="Univers" w:hAnsi="Univers"/>
        </w:rPr>
        <w:t>he did not recall the incident referred to.</w:t>
      </w:r>
    </w:p>
    <w:p w:rsidR="00000000" w:rsidRDefault="00CC6760">
      <w:pPr>
        <w:pStyle w:val="NormalWeb"/>
      </w:pPr>
      <w:r>
        <w:rPr>
          <w:rFonts w:ascii="Univers" w:hAnsi="Univers"/>
        </w:rPr>
        <w:t>The</w:t>
      </w:r>
      <w:r>
        <w:rPr>
          <w:rFonts w:ascii="Univers" w:hAnsi="Univers"/>
        </w:rPr>
        <w:t xml:space="preserve"> Appellate Division, Third Department,</w:t>
      </w:r>
      <w:r>
        <w:rPr>
          <w:rFonts w:ascii="Univers" w:hAnsi="Univers"/>
        </w:rPr>
        <w:t xml:space="preserve"> </w:t>
      </w:r>
      <w:r>
        <w:rPr>
          <w:rFonts w:ascii="Univers" w:hAnsi="Univers"/>
        </w:rPr>
        <w:t>found the plaintiff's testimony to be truthful, and believed it</w:t>
      </w:r>
      <w:r>
        <w:rPr>
          <w:rFonts w:ascii="Univers" w:hAnsi="Univers"/>
        </w:rPr>
        <w:t xml:space="preserve"> </w:t>
      </w:r>
      <w:r>
        <w:rPr>
          <w:rFonts w:ascii="Univers" w:hAnsi="Univers"/>
        </w:rPr>
        <w:t>constituted clear and convincing proof that what began as an</w:t>
      </w:r>
      <w:r>
        <w:rPr>
          <w:rFonts w:ascii="Univers" w:hAnsi="Univers"/>
        </w:rPr>
        <w:t xml:space="preserve"> </w:t>
      </w:r>
      <w:r>
        <w:rPr>
          <w:rFonts w:ascii="Univers" w:hAnsi="Univers"/>
        </w:rPr>
        <w:t>illicit relationship had been converted into a valid marriage by</w:t>
      </w:r>
      <w:r>
        <w:rPr>
          <w:rFonts w:ascii="Univers" w:hAnsi="Univers"/>
        </w:rPr>
        <w:t xml:space="preserve"> </w:t>
      </w:r>
      <w:r>
        <w:rPr>
          <w:rFonts w:ascii="Univers" w:hAnsi="Univers"/>
        </w:rPr>
        <w:t>the parties agreement to be</w:t>
      </w:r>
      <w:r>
        <w:rPr>
          <w:rFonts w:ascii="Univers" w:hAnsi="Univers"/>
        </w:rPr>
        <w:t xml:space="preserve"> man and wife and to consider</w:t>
      </w:r>
      <w:r>
        <w:rPr>
          <w:rFonts w:ascii="Univers" w:hAnsi="Univers"/>
        </w:rPr>
        <w:t xml:space="preserve"> </w:t>
      </w:r>
      <w:r>
        <w:rPr>
          <w:rFonts w:ascii="Univers" w:hAnsi="Univers"/>
        </w:rPr>
        <w:t>themselves a</w:t>
      </w:r>
      <w:r>
        <w:rPr>
          <w:rFonts w:ascii="Univers" w:hAnsi="Univers"/>
        </w:rPr>
        <w:t xml:space="preserve"> </w:t>
      </w:r>
      <w:r>
        <w:rPr>
          <w:rFonts w:ascii="Univers" w:hAnsi="Univers"/>
        </w:rPr>
        <w:t>"family"</w:t>
      </w:r>
      <w:r>
        <w:rPr>
          <w:rFonts w:ascii="Univers" w:hAnsi="Univers"/>
        </w:rPr>
        <w:t xml:space="preserve"> </w:t>
      </w:r>
      <w:r>
        <w:rPr>
          <w:rFonts w:ascii="Univers" w:hAnsi="Univers"/>
        </w:rPr>
        <w:t>and continued to be thus. Based</w:t>
      </w:r>
      <w:r>
        <w:rPr>
          <w:rFonts w:ascii="Univers" w:hAnsi="Univers"/>
        </w:rPr>
        <w:t xml:space="preserve"> </w:t>
      </w:r>
      <w:r>
        <w:rPr>
          <w:rFonts w:ascii="Univers" w:hAnsi="Univers"/>
        </w:rPr>
        <w:t>upon this testimony, the court found that plaintiff met her</w:t>
      </w:r>
      <w:r>
        <w:rPr>
          <w:rFonts w:ascii="Univers" w:hAnsi="Univers"/>
        </w:rPr>
        <w:t xml:space="preserve"> </w:t>
      </w:r>
      <w:r>
        <w:rPr>
          <w:rFonts w:ascii="Univers" w:hAnsi="Univers"/>
        </w:rPr>
        <w:t>burden of proof under Pennsylvania law.</w:t>
      </w:r>
    </w:p>
    <w:p w:rsidR="00000000" w:rsidRDefault="00CC6760">
      <w:pPr>
        <w:pStyle w:val="NormalWeb"/>
      </w:pPr>
      <w:r>
        <w:rPr>
          <w:rFonts w:ascii="Univers" w:hAnsi="Univers"/>
        </w:rPr>
        <w:t>In each one of these recent decisions,</w:t>
      </w:r>
      <w:r>
        <w:rPr>
          <w:rFonts w:ascii="Univers" w:hAnsi="Univers"/>
        </w:rPr>
        <w:t xml:space="preserve"> </w:t>
      </w:r>
      <w:r>
        <w:rPr>
          <w:rFonts w:ascii="Univers" w:hAnsi="Univers"/>
        </w:rPr>
        <w:t xml:space="preserve">the court interpreted the law of </w:t>
      </w:r>
      <w:r>
        <w:rPr>
          <w:rFonts w:ascii="Univers" w:hAnsi="Univers"/>
        </w:rPr>
        <w:t>Pennsylvania as it applied to</w:t>
      </w:r>
      <w:r>
        <w:rPr>
          <w:rFonts w:ascii="Univers" w:hAnsi="Univers"/>
        </w:rPr>
        <w:t xml:space="preserve"> </w:t>
      </w:r>
      <w:r>
        <w:rPr>
          <w:rFonts w:ascii="Univers" w:hAnsi="Univers"/>
        </w:rPr>
        <w:t>common-law marriages and as it believed the law of that</w:t>
      </w:r>
      <w:r>
        <w:rPr>
          <w:rFonts w:ascii="Univers" w:hAnsi="Univers"/>
        </w:rPr>
        <w:t xml:space="preserve"> </w:t>
      </w:r>
      <w:r>
        <w:rPr>
          <w:rFonts w:ascii="Univers" w:hAnsi="Univers"/>
        </w:rPr>
        <w:t>jurisdiction to be. While local citizens must establish maximum</w:t>
      </w:r>
      <w:r>
        <w:rPr>
          <w:rFonts w:ascii="Univers" w:hAnsi="Univers"/>
        </w:rPr>
        <w:t xml:space="preserve"> </w:t>
      </w:r>
      <w:r>
        <w:rPr>
          <w:rFonts w:ascii="Univers" w:hAnsi="Univers"/>
        </w:rPr>
        <w:t>contact or be domiciled there to establish a common-law marriage,</w:t>
      </w:r>
      <w:r>
        <w:rPr>
          <w:rFonts w:ascii="Univers" w:hAnsi="Univers"/>
        </w:rPr>
        <w:t xml:space="preserve"> </w:t>
      </w:r>
      <w:r>
        <w:rPr>
          <w:rFonts w:ascii="Univers" w:hAnsi="Univers"/>
        </w:rPr>
        <w:t>none of these decisions discusses the le</w:t>
      </w:r>
      <w:r>
        <w:rPr>
          <w:rFonts w:ascii="Univers" w:hAnsi="Univers"/>
        </w:rPr>
        <w:t>ngth of the contact with</w:t>
      </w:r>
      <w:r>
        <w:rPr>
          <w:rFonts w:ascii="Univers" w:hAnsi="Univers"/>
        </w:rPr>
        <w:t xml:space="preserve"> </w:t>
      </w:r>
      <w:r>
        <w:rPr>
          <w:rFonts w:ascii="Univers" w:hAnsi="Univers"/>
        </w:rPr>
        <w:t>the state, or the domicile of the parties as a significant</w:t>
      </w:r>
      <w:r>
        <w:rPr>
          <w:rFonts w:ascii="Univers" w:hAnsi="Univers"/>
        </w:rPr>
        <w:t xml:space="preserve"> </w:t>
      </w:r>
      <w:r>
        <w:rPr>
          <w:rFonts w:ascii="Univers" w:hAnsi="Univers"/>
        </w:rPr>
        <w:t>factor. In</w:t>
      </w:r>
      <w:r>
        <w:rPr>
          <w:rFonts w:ascii="Univers" w:hAnsi="Univers"/>
        </w:rPr>
        <w:t xml:space="preserve"> </w:t>
      </w:r>
      <w:r>
        <w:rPr>
          <w:rFonts w:ascii="Univers" w:hAnsi="Univers"/>
          <w:u w:val="single"/>
        </w:rPr>
        <w:t>Dozak v Dozak</w:t>
      </w:r>
      <w:r>
        <w:rPr>
          <w:rFonts w:ascii="Univers" w:hAnsi="Univers"/>
        </w:rPr>
        <w:t>, the New York court found that</w:t>
      </w:r>
      <w:r>
        <w:rPr>
          <w:rFonts w:ascii="Univers" w:hAnsi="Univers"/>
        </w:rPr>
        <w:t xml:space="preserve"> </w:t>
      </w:r>
      <w:r>
        <w:rPr>
          <w:rFonts w:ascii="Univers" w:hAnsi="Univers"/>
        </w:rPr>
        <w:t>the burden of proof had been met by plaintiff, notwithstanding</w:t>
      </w:r>
      <w:r>
        <w:rPr>
          <w:rFonts w:ascii="Univers" w:hAnsi="Univers"/>
        </w:rPr>
        <w:t xml:space="preserve"> </w:t>
      </w:r>
      <w:r>
        <w:rPr>
          <w:rFonts w:ascii="Univers" w:hAnsi="Univers"/>
        </w:rPr>
        <w:t>that the parties thereafter moved to New York. Notabl</w:t>
      </w:r>
      <w:r>
        <w:rPr>
          <w:rFonts w:ascii="Univers" w:hAnsi="Univers"/>
        </w:rPr>
        <w:t>y, the</w:t>
      </w:r>
      <w:r>
        <w:rPr>
          <w:rFonts w:ascii="Univers" w:hAnsi="Univers"/>
        </w:rPr>
        <w:t xml:space="preserve"> </w:t>
      </w:r>
      <w:r>
        <w:rPr>
          <w:rFonts w:ascii="Univers" w:hAnsi="Univers"/>
        </w:rPr>
        <w:t>burden of proof under Pennsylvania law is</w:t>
      </w:r>
      <w:r>
        <w:rPr>
          <w:rFonts w:ascii="Univers" w:hAnsi="Univers"/>
        </w:rPr>
        <w:t xml:space="preserve"> </w:t>
      </w:r>
      <w:r>
        <w:rPr>
          <w:rFonts w:ascii="Univers" w:hAnsi="Univers"/>
        </w:rPr>
        <w:t>"clear and</w:t>
      </w:r>
      <w:r>
        <w:rPr>
          <w:rFonts w:ascii="Univers" w:hAnsi="Univers"/>
        </w:rPr>
        <w:t xml:space="preserve"> </w:t>
      </w:r>
      <w:r>
        <w:rPr>
          <w:rFonts w:ascii="Univers" w:hAnsi="Univers"/>
        </w:rPr>
        <w:t>convincing evidence".</w:t>
      </w:r>
    </w:p>
    <w:p w:rsidR="00000000" w:rsidRDefault="00CC6760">
      <w:pPr>
        <w:pStyle w:val="NormalWeb"/>
      </w:pPr>
      <w:r>
        <w:rPr>
          <w:rFonts w:ascii="Univers" w:hAnsi="Univers"/>
        </w:rPr>
        <w:t>The final chapter is far from written in</w:t>
      </w:r>
      <w:r>
        <w:rPr>
          <w:rFonts w:ascii="Univers" w:hAnsi="Univers"/>
        </w:rPr>
        <w:t xml:space="preserve"> </w:t>
      </w:r>
      <w:r>
        <w:rPr>
          <w:rFonts w:ascii="Univers" w:hAnsi="Univers"/>
          <w:u w:val="single"/>
        </w:rPr>
        <w:t>Jennings</w:t>
      </w:r>
      <w:r>
        <w:rPr>
          <w:rFonts w:ascii="Univers" w:hAnsi="Univers"/>
          <w:u w:val="single"/>
        </w:rPr>
        <w:t xml:space="preserve"> </w:t>
      </w:r>
      <w:r>
        <w:rPr>
          <w:rFonts w:ascii="Univers" w:hAnsi="Univers"/>
          <w:u w:val="single"/>
        </w:rPr>
        <w:t>v Hurt</w:t>
      </w:r>
      <w:r>
        <w:rPr>
          <w:rFonts w:ascii="Univers" w:hAnsi="Univers"/>
        </w:rPr>
        <w:t>. We note that in its determination on the application</w:t>
      </w:r>
      <w:r>
        <w:rPr>
          <w:rFonts w:ascii="Univers" w:hAnsi="Univers"/>
        </w:rPr>
        <w:t xml:space="preserve"> </w:t>
      </w:r>
      <w:r>
        <w:rPr>
          <w:rFonts w:ascii="Univers" w:hAnsi="Univers"/>
        </w:rPr>
        <w:t>for</w:t>
      </w:r>
      <w:r>
        <w:rPr>
          <w:rFonts w:ascii="Univers" w:hAnsi="Univers"/>
        </w:rPr>
        <w:t xml:space="preserve"> </w:t>
      </w:r>
      <w:r>
        <w:rPr>
          <w:rFonts w:ascii="Univers" w:hAnsi="Univers"/>
          <w:u w:val="single"/>
        </w:rPr>
        <w:t>pendente lite</w:t>
      </w:r>
      <w:r>
        <w:rPr>
          <w:rFonts w:ascii="Univers" w:hAnsi="Univers"/>
        </w:rPr>
        <w:t xml:space="preserve"> </w:t>
      </w:r>
      <w:r>
        <w:rPr>
          <w:rFonts w:ascii="Univers" w:hAnsi="Univers"/>
        </w:rPr>
        <w:t>support32, the Supreme Court stated that</w:t>
      </w:r>
      <w:r>
        <w:rPr>
          <w:rFonts w:ascii="Univers" w:hAnsi="Univers"/>
        </w:rPr>
        <w:t xml:space="preserve"> </w:t>
      </w:r>
      <w:r>
        <w:rPr>
          <w:rFonts w:ascii="Univers" w:hAnsi="Univers"/>
        </w:rPr>
        <w:t>unde</w:t>
      </w:r>
      <w:r>
        <w:rPr>
          <w:rFonts w:ascii="Univers" w:hAnsi="Univers"/>
        </w:rPr>
        <w:t>r South Carolina law there too must be an agreement for a man</w:t>
      </w:r>
      <w:r>
        <w:rPr>
          <w:rFonts w:ascii="Univers" w:hAnsi="Univers"/>
        </w:rPr>
        <w:t xml:space="preserve"> </w:t>
      </w:r>
      <w:r>
        <w:rPr>
          <w:rFonts w:ascii="Univers" w:hAnsi="Univers"/>
        </w:rPr>
        <w:t>and woman to take each other as husband and wife, and that a</w:t>
      </w:r>
      <w:r>
        <w:rPr>
          <w:rFonts w:ascii="Univers" w:hAnsi="Univers"/>
        </w:rPr>
        <w:t xml:space="preserve"> </w:t>
      </w:r>
      <w:r>
        <w:rPr>
          <w:rFonts w:ascii="Univers" w:hAnsi="Univers"/>
        </w:rPr>
        <w:t>relationship which is illicit in its inception does not</w:t>
      </w:r>
      <w:r>
        <w:rPr>
          <w:rFonts w:ascii="Univers" w:hAnsi="Univers"/>
        </w:rPr>
        <w:t xml:space="preserve"> </w:t>
      </w:r>
      <w:r>
        <w:rPr>
          <w:rFonts w:ascii="Univers" w:hAnsi="Univers"/>
        </w:rPr>
        <w:t>automatically become a common-law marriage once the impediment to</w:t>
      </w:r>
      <w:r>
        <w:rPr>
          <w:rFonts w:ascii="Univers" w:hAnsi="Univers"/>
        </w:rPr>
        <w:t xml:space="preserve"> </w:t>
      </w:r>
      <w:r>
        <w:rPr>
          <w:rFonts w:ascii="Univers" w:hAnsi="Univers"/>
        </w:rPr>
        <w:t>marriage is</w:t>
      </w:r>
      <w:r>
        <w:rPr>
          <w:rFonts w:ascii="Univers" w:hAnsi="Univers"/>
        </w:rPr>
        <w:t xml:space="preserve"> removed. However, Sandra Jennings' burden of proof</w:t>
      </w:r>
      <w:r>
        <w:rPr>
          <w:rFonts w:ascii="Univers" w:hAnsi="Univers"/>
        </w:rPr>
        <w:t xml:space="preserve"> </w:t>
      </w:r>
      <w:r>
        <w:rPr>
          <w:rFonts w:ascii="Univers" w:hAnsi="Univers"/>
        </w:rPr>
        <w:t>may be easier, because, as the court pointed out, under South</w:t>
      </w:r>
      <w:r>
        <w:rPr>
          <w:rFonts w:ascii="Univers" w:hAnsi="Univers"/>
        </w:rPr>
        <w:t xml:space="preserve"> </w:t>
      </w:r>
      <w:r>
        <w:rPr>
          <w:rFonts w:ascii="Univers" w:hAnsi="Univers"/>
        </w:rPr>
        <w:t>Carolina law</w:t>
      </w:r>
      <w:r>
        <w:rPr>
          <w:rFonts w:ascii="Univers" w:hAnsi="Univers"/>
        </w:rPr>
        <w:t xml:space="preserve"> </w:t>
      </w:r>
      <w:r>
        <w:rPr>
          <w:rFonts w:ascii="Univers" w:hAnsi="Univers"/>
        </w:rPr>
        <w:t>"the person claiming the common-law marriage</w:t>
      </w:r>
      <w:r>
        <w:rPr>
          <w:rFonts w:ascii="Univers" w:hAnsi="Univers"/>
        </w:rPr>
        <w:t xml:space="preserve"> </w:t>
      </w:r>
      <w:r>
        <w:rPr>
          <w:rFonts w:ascii="Univers" w:hAnsi="Univers"/>
        </w:rPr>
        <w:t>must prove it by a preponderance of the evidence."</w:t>
      </w:r>
    </w:p>
    <w:p w:rsidR="00000000" w:rsidRDefault="00CC6760">
      <w:pPr>
        <w:pStyle w:val="NormalWeb"/>
      </w:pPr>
      <w:r>
        <w:rPr>
          <w:rFonts w:ascii="Univers" w:hAnsi="Univers"/>
          <w:u w:val="single"/>
        </w:rPr>
        <w:t>ENDNOTES</w:t>
      </w:r>
    </w:p>
    <w:p w:rsidR="00000000" w:rsidRDefault="00CC6760">
      <w:pPr>
        <w:pStyle w:val="NormalWeb"/>
      </w:pPr>
      <w:r>
        <w:rPr>
          <w:rFonts w:ascii="Univers" w:hAnsi="Univers"/>
        </w:rPr>
        <w:lastRenderedPageBreak/>
        <w:t>(1) See</w:t>
      </w:r>
      <w:r>
        <w:rPr>
          <w:rFonts w:ascii="Univers" w:hAnsi="Univers"/>
        </w:rPr>
        <w:t xml:space="preserve"> </w:t>
      </w:r>
      <w:r>
        <w:rPr>
          <w:rFonts w:ascii="Univers" w:hAnsi="Univers"/>
        </w:rPr>
        <w:t>"</w:t>
      </w:r>
      <w:r>
        <w:rPr>
          <w:rFonts w:ascii="Univers" w:hAnsi="Univers"/>
        </w:rPr>
        <w:t>Lawyer Opposing Hurt</w:t>
      </w:r>
      <w:r>
        <w:rPr>
          <w:rFonts w:ascii="Univers" w:hAnsi="Univers"/>
        </w:rPr>
        <w:t xml:space="preserve"> </w:t>
      </w:r>
      <w:r>
        <w:rPr>
          <w:rFonts w:ascii="Univers" w:hAnsi="Univers"/>
        </w:rPr>
        <w:t>Fighting Uphill Battle"</w:t>
      </w:r>
      <w:r>
        <w:rPr>
          <w:rFonts w:ascii="Univers" w:hAnsi="Univers"/>
        </w:rPr>
        <w:t xml:space="preserve"> </w:t>
      </w:r>
      <w:r>
        <w:rPr>
          <w:rFonts w:ascii="Univers" w:hAnsi="Univers"/>
        </w:rPr>
        <w:t>by Marvine Howe, N.Y. Times, June</w:t>
      </w:r>
      <w:r>
        <w:rPr>
          <w:rFonts w:ascii="Univers" w:hAnsi="Univers"/>
        </w:rPr>
        <w:t xml:space="preserve"> </w:t>
      </w:r>
      <w:r>
        <w:rPr>
          <w:rFonts w:ascii="Univers" w:hAnsi="Univers"/>
        </w:rPr>
        <w:t>26, 1989, P. B4, col. 1.</w:t>
      </w:r>
    </w:p>
    <w:p w:rsidR="00000000" w:rsidRDefault="00CC6760">
      <w:pPr>
        <w:pStyle w:val="NormalWeb"/>
      </w:pPr>
      <w:r>
        <w:rPr>
          <w:rFonts w:ascii="Univers" w:hAnsi="Univers"/>
        </w:rPr>
        <w:t>(2) Id.</w:t>
      </w:r>
    </w:p>
    <w:p w:rsidR="00000000" w:rsidRDefault="00CC6760">
      <w:pPr>
        <w:pStyle w:val="NormalWeb"/>
      </w:pPr>
      <w:r>
        <w:rPr>
          <w:rFonts w:ascii="Univers" w:hAnsi="Univers"/>
        </w:rPr>
        <w:t>(3) NYLJ, 7-7-88, p.25, col 3. Sup Ct,</w:t>
      </w:r>
      <w:r>
        <w:rPr>
          <w:rFonts w:ascii="Univers" w:hAnsi="Univers"/>
        </w:rPr>
        <w:t xml:space="preserve"> </w:t>
      </w:r>
      <w:r>
        <w:rPr>
          <w:rFonts w:ascii="Univers" w:hAnsi="Univers"/>
        </w:rPr>
        <w:t>N.Y. Co. (Silberman, J.)</w:t>
      </w:r>
    </w:p>
    <w:p w:rsidR="00000000" w:rsidRDefault="00CC6760">
      <w:pPr>
        <w:pStyle w:val="NormalWeb"/>
      </w:pPr>
      <w:r>
        <w:rPr>
          <w:rFonts w:ascii="Univers" w:hAnsi="Univers"/>
        </w:rPr>
        <w:t>(4) See also,</w:t>
      </w:r>
      <w:r>
        <w:rPr>
          <w:rFonts w:ascii="Univers" w:hAnsi="Univers"/>
        </w:rPr>
        <w:t xml:space="preserve"> </w:t>
      </w:r>
      <w:r>
        <w:rPr>
          <w:rFonts w:ascii="Univers" w:hAnsi="Univers"/>
          <w:u w:val="single"/>
        </w:rPr>
        <w:t>People Magazine</w:t>
      </w:r>
      <w:r>
        <w:rPr>
          <w:rFonts w:ascii="Univers" w:hAnsi="Univers"/>
        </w:rPr>
        <w:t>,</w:t>
      </w:r>
      <w:r>
        <w:rPr>
          <w:rFonts w:ascii="Univers" w:hAnsi="Univers"/>
        </w:rPr>
        <w:t xml:space="preserve"> </w:t>
      </w:r>
      <w:r>
        <w:rPr>
          <w:rFonts w:ascii="Univers" w:hAnsi="Univers"/>
        </w:rPr>
        <w:t>July 10, 1989.</w:t>
      </w:r>
    </w:p>
    <w:p w:rsidR="00000000" w:rsidRDefault="00CC6760">
      <w:pPr>
        <w:pStyle w:val="NormalWeb"/>
      </w:pPr>
      <w:r>
        <w:rPr>
          <w:rFonts w:ascii="Univers" w:hAnsi="Univers"/>
        </w:rPr>
        <w:t>(5)</w:t>
      </w:r>
      <w:r>
        <w:rPr>
          <w:rFonts w:ascii="Univers" w:hAnsi="Univers"/>
        </w:rPr>
        <w:t xml:space="preserve"> </w:t>
      </w:r>
      <w:r>
        <w:rPr>
          <w:rFonts w:ascii="Univers" w:hAnsi="Univers"/>
          <w:u w:val="single"/>
        </w:rPr>
        <w:t>Lyman v Lyman</w:t>
      </w:r>
      <w:r>
        <w:rPr>
          <w:rFonts w:ascii="Univers" w:hAnsi="Univers"/>
        </w:rPr>
        <w:t>, AD2d</w:t>
      </w:r>
      <w:r>
        <w:rPr>
          <w:rFonts w:ascii="Univers" w:hAnsi="Univers"/>
          <w:u w:val="single"/>
        </w:rPr>
        <w:t xml:space="preserve"> </w:t>
      </w:r>
      <w:r>
        <w:rPr>
          <w:rFonts w:ascii="Univers" w:hAnsi="Univers"/>
        </w:rPr>
        <w:t>,</w:t>
      </w:r>
      <w:r>
        <w:rPr>
          <w:rFonts w:ascii="Univers" w:hAnsi="Univers"/>
        </w:rPr>
        <w:t xml:space="preserve"> </w:t>
      </w:r>
      <w:r>
        <w:rPr>
          <w:rFonts w:ascii="Univers" w:hAnsi="Univers"/>
        </w:rPr>
        <w:t>NYS2d</w:t>
      </w:r>
      <w:r>
        <w:rPr>
          <w:rFonts w:ascii="Univers" w:hAnsi="Univers"/>
          <w:u w:val="single"/>
        </w:rPr>
        <w:t xml:space="preserve"> </w:t>
      </w:r>
      <w:r>
        <w:rPr>
          <w:rFonts w:ascii="Univers" w:hAnsi="Univers"/>
        </w:rPr>
        <w:t xml:space="preserve">, </w:t>
      </w:r>
      <w:r>
        <w:rPr>
          <w:rFonts w:ascii="Univers" w:hAnsi="Univers"/>
        </w:rPr>
        <w:t>NYLJ, 6-8-89, p. 23, col 1, (1st Dept. 1989).</w:t>
      </w:r>
    </w:p>
    <w:p w:rsidR="00000000" w:rsidRDefault="00CC6760">
      <w:pPr>
        <w:pStyle w:val="NormalWeb"/>
      </w:pPr>
      <w:r>
        <w:rPr>
          <w:rFonts w:ascii="Univers" w:hAnsi="Univers"/>
        </w:rPr>
        <w:t>(6) See Judiciary Law, Section 140-b.</w:t>
      </w:r>
    </w:p>
    <w:p w:rsidR="00000000" w:rsidRDefault="00CC6760">
      <w:pPr>
        <w:pStyle w:val="NormalWeb"/>
      </w:pPr>
      <w:r>
        <w:rPr>
          <w:rFonts w:ascii="Univers" w:hAnsi="Univers"/>
        </w:rPr>
        <w:t>(7) 1, Clark,</w:t>
      </w:r>
      <w:r>
        <w:rPr>
          <w:rFonts w:ascii="Univers" w:hAnsi="Univers"/>
        </w:rPr>
        <w:t xml:space="preserve"> </w:t>
      </w:r>
      <w:r>
        <w:rPr>
          <w:rFonts w:ascii="Univers" w:hAnsi="Univers"/>
          <w:u w:val="single"/>
        </w:rPr>
        <w:t>Law of Domestic</w:t>
      </w:r>
      <w:r>
        <w:rPr>
          <w:rFonts w:ascii="Univers" w:hAnsi="Univers"/>
          <w:u w:val="single"/>
        </w:rPr>
        <w:t xml:space="preserve"> </w:t>
      </w:r>
      <w:r>
        <w:rPr>
          <w:rFonts w:ascii="Univers" w:hAnsi="Univers"/>
          <w:u w:val="single"/>
        </w:rPr>
        <w:t>Relations</w:t>
      </w:r>
      <w:r>
        <w:rPr>
          <w:rFonts w:ascii="Univers" w:hAnsi="Univers"/>
        </w:rPr>
        <w:t>, 69-70 (1988); II Pollock and Maitland,</w:t>
      </w:r>
      <w:r>
        <w:rPr>
          <w:rFonts w:ascii="Univers" w:hAnsi="Univers"/>
        </w:rPr>
        <w:t xml:space="preserve"> </w:t>
      </w:r>
      <w:r>
        <w:rPr>
          <w:rFonts w:ascii="Univers" w:hAnsi="Univers"/>
          <w:u w:val="single"/>
        </w:rPr>
        <w:t>History</w:t>
      </w:r>
      <w:r>
        <w:rPr>
          <w:rFonts w:ascii="Univers" w:hAnsi="Univers"/>
          <w:u w:val="single"/>
        </w:rPr>
        <w:t xml:space="preserve"> </w:t>
      </w:r>
      <w:r>
        <w:rPr>
          <w:rFonts w:ascii="Univers" w:hAnsi="Univers"/>
          <w:u w:val="single"/>
        </w:rPr>
        <w:t>of English Law</w:t>
      </w:r>
      <w:r>
        <w:rPr>
          <w:rFonts w:ascii="Univers" w:hAnsi="Univers"/>
        </w:rPr>
        <w:t>, 370 (1898).</w:t>
      </w:r>
    </w:p>
    <w:p w:rsidR="00000000" w:rsidRDefault="00CC6760">
      <w:pPr>
        <w:pStyle w:val="NormalWeb"/>
      </w:pPr>
      <w:r>
        <w:rPr>
          <w:rFonts w:ascii="Univers" w:hAnsi="Univers"/>
        </w:rPr>
        <w:t>(8) Id. at 368; Canon law on the</w:t>
      </w:r>
      <w:r>
        <w:rPr>
          <w:rFonts w:ascii="Univers" w:hAnsi="Univers"/>
        </w:rPr>
        <w:t xml:space="preserve"> </w:t>
      </w:r>
      <w:r>
        <w:rPr>
          <w:rFonts w:ascii="Univers" w:hAnsi="Univers"/>
        </w:rPr>
        <w:t>Continent was changed b</w:t>
      </w:r>
      <w:r>
        <w:rPr>
          <w:rFonts w:ascii="Univers" w:hAnsi="Univers"/>
        </w:rPr>
        <w:t>y the Council of Trent (1543-1563) to</w:t>
      </w:r>
      <w:r>
        <w:rPr>
          <w:rFonts w:ascii="Univers" w:hAnsi="Univers"/>
        </w:rPr>
        <w:t xml:space="preserve"> </w:t>
      </w:r>
      <w:r>
        <w:rPr>
          <w:rFonts w:ascii="Univers" w:hAnsi="Univers"/>
        </w:rPr>
        <w:t>require that marriage occur in the presence of a priest, but this</w:t>
      </w:r>
      <w:r>
        <w:rPr>
          <w:rFonts w:ascii="Univers" w:hAnsi="Univers"/>
        </w:rPr>
        <w:t xml:space="preserve"> </w:t>
      </w:r>
      <w:r>
        <w:rPr>
          <w:rFonts w:ascii="Univers" w:hAnsi="Univers"/>
        </w:rPr>
        <w:t>had no effect in England.</w:t>
      </w:r>
    </w:p>
    <w:p w:rsidR="00000000" w:rsidRDefault="00CC6760">
      <w:pPr>
        <w:pStyle w:val="NormalWeb"/>
      </w:pPr>
      <w:r>
        <w:rPr>
          <w:rFonts w:ascii="Univers" w:hAnsi="Univers"/>
        </w:rPr>
        <w:t>(9) Lord Hardwicke's Act, 1753, 26 Geo.</w:t>
      </w:r>
      <w:r>
        <w:rPr>
          <w:rFonts w:ascii="Univers" w:hAnsi="Univers"/>
        </w:rPr>
        <w:t xml:space="preserve"> </w:t>
      </w:r>
      <w:r>
        <w:rPr>
          <w:rFonts w:ascii="Univers" w:hAnsi="Univers"/>
        </w:rPr>
        <w:t>II, c. 33. Fleet marriages were performed without formalities, by</w:t>
      </w:r>
      <w:r>
        <w:rPr>
          <w:rFonts w:ascii="Univers" w:hAnsi="Univers"/>
        </w:rPr>
        <w:t xml:space="preserve"> </w:t>
      </w:r>
      <w:r>
        <w:rPr>
          <w:rFonts w:ascii="Univers" w:hAnsi="Univers"/>
        </w:rPr>
        <w:t>disreputable parsons</w:t>
      </w:r>
      <w:r>
        <w:rPr>
          <w:rFonts w:ascii="Univers" w:hAnsi="Univers"/>
        </w:rPr>
        <w:t xml:space="preserve"> imprisoned in the Fleet Prison. They had</w:t>
      </w:r>
      <w:r>
        <w:rPr>
          <w:rFonts w:ascii="Univers" w:hAnsi="Univers"/>
        </w:rPr>
        <w:t xml:space="preserve"> </w:t>
      </w:r>
      <w:r>
        <w:rPr>
          <w:rFonts w:ascii="Univers" w:hAnsi="Univers"/>
        </w:rPr>
        <w:t>become a public scandal and the desire to eliminate them</w:t>
      </w:r>
      <w:r>
        <w:rPr>
          <w:rFonts w:ascii="Univers" w:hAnsi="Univers"/>
        </w:rPr>
        <w:t xml:space="preserve"> </w:t>
      </w:r>
      <w:r>
        <w:rPr>
          <w:rFonts w:ascii="Univers" w:hAnsi="Univers"/>
        </w:rPr>
        <w:t>influenced the passage of Lord Hardwicke's Act. It was repealed</w:t>
      </w:r>
      <w:r>
        <w:rPr>
          <w:rFonts w:ascii="Univers" w:hAnsi="Univers"/>
        </w:rPr>
        <w:t xml:space="preserve"> </w:t>
      </w:r>
      <w:r>
        <w:rPr>
          <w:rFonts w:ascii="Univers" w:hAnsi="Univers"/>
        </w:rPr>
        <w:t>in 1857.</w:t>
      </w:r>
    </w:p>
    <w:p w:rsidR="00000000" w:rsidRDefault="00CC6760">
      <w:pPr>
        <w:pStyle w:val="NormalWeb"/>
      </w:pPr>
      <w:r>
        <w:rPr>
          <w:rFonts w:ascii="Univers" w:hAnsi="Univers"/>
        </w:rPr>
        <w:t>(10) See</w:t>
      </w:r>
      <w:r>
        <w:rPr>
          <w:rFonts w:ascii="Univers" w:hAnsi="Univers"/>
        </w:rPr>
        <w:t xml:space="preserve"> </w:t>
      </w:r>
      <w:r>
        <w:rPr>
          <w:rFonts w:ascii="Univers" w:hAnsi="Univers"/>
          <w:u w:val="single"/>
        </w:rPr>
        <w:t>Dalrymple v. Dalrymple</w:t>
      </w:r>
      <w:r>
        <w:rPr>
          <w:rFonts w:ascii="Univers" w:hAnsi="Univers"/>
        </w:rPr>
        <w:t>, 2</w:t>
      </w:r>
      <w:r>
        <w:rPr>
          <w:rFonts w:ascii="Univers" w:hAnsi="Univers"/>
        </w:rPr>
        <w:t xml:space="preserve"> </w:t>
      </w:r>
      <w:r>
        <w:rPr>
          <w:rFonts w:ascii="Univers" w:hAnsi="Univers"/>
        </w:rPr>
        <w:t>Hagg. Con. 54, Eng. Rep. 665 (1811).</w:t>
      </w:r>
    </w:p>
    <w:p w:rsidR="00000000" w:rsidRDefault="00CC6760">
      <w:pPr>
        <w:pStyle w:val="NormalWeb"/>
      </w:pPr>
      <w:r>
        <w:rPr>
          <w:rFonts w:ascii="Univers" w:hAnsi="Univers"/>
        </w:rPr>
        <w:t>(11) 1 Bisho</w:t>
      </w:r>
      <w:r>
        <w:rPr>
          <w:rFonts w:ascii="Univers" w:hAnsi="Univers"/>
        </w:rPr>
        <w:t>p,</w:t>
      </w:r>
      <w:r>
        <w:rPr>
          <w:rFonts w:ascii="Univers" w:hAnsi="Univers"/>
        </w:rPr>
        <w:t xml:space="preserve"> </w:t>
      </w:r>
      <w:r>
        <w:rPr>
          <w:rFonts w:ascii="Univers" w:hAnsi="Univers"/>
          <w:u w:val="single"/>
        </w:rPr>
        <w:t>Marriage, Divorce and</w:t>
      </w:r>
      <w:r>
        <w:rPr>
          <w:rFonts w:ascii="Univers" w:hAnsi="Univers"/>
          <w:u w:val="single"/>
        </w:rPr>
        <w:t xml:space="preserve"> </w:t>
      </w:r>
      <w:r>
        <w:rPr>
          <w:rFonts w:ascii="Univers" w:hAnsi="Univers"/>
          <w:u w:val="single"/>
        </w:rPr>
        <w:t>Separation</w:t>
      </w:r>
      <w:r>
        <w:rPr>
          <w:rFonts w:ascii="Univers" w:hAnsi="Univers"/>
        </w:rPr>
        <w:t>, 177 (1891); II Howard,</w:t>
      </w:r>
      <w:r>
        <w:rPr>
          <w:rFonts w:ascii="Univers" w:hAnsi="Univers"/>
        </w:rPr>
        <w:t xml:space="preserve"> </w:t>
      </w:r>
      <w:r>
        <w:rPr>
          <w:rFonts w:ascii="Univers" w:hAnsi="Univers"/>
          <w:u w:val="single"/>
        </w:rPr>
        <w:t>History of Matrimonial</w:t>
      </w:r>
      <w:r>
        <w:rPr>
          <w:rFonts w:ascii="Univers" w:hAnsi="Univers"/>
          <w:u w:val="single"/>
        </w:rPr>
        <w:t xml:space="preserve"> </w:t>
      </w:r>
      <w:r>
        <w:rPr>
          <w:rFonts w:ascii="Univers" w:hAnsi="Univers"/>
          <w:u w:val="single"/>
        </w:rPr>
        <w:t>Institutions</w:t>
      </w:r>
      <w:r>
        <w:rPr>
          <w:rFonts w:ascii="Univers" w:hAnsi="Univers"/>
        </w:rPr>
        <w:t>, ch XII (1904), and III Id., ch. XVIII. Maryland</w:t>
      </w:r>
      <w:r>
        <w:rPr>
          <w:rFonts w:ascii="Univers" w:hAnsi="Univers"/>
        </w:rPr>
        <w:t xml:space="preserve"> </w:t>
      </w:r>
      <w:r>
        <w:rPr>
          <w:rFonts w:ascii="Univers" w:hAnsi="Univers"/>
        </w:rPr>
        <w:t>was an exception. See</w:t>
      </w:r>
      <w:r>
        <w:rPr>
          <w:rFonts w:ascii="Univers" w:hAnsi="Univers"/>
        </w:rPr>
        <w:t xml:space="preserve"> </w:t>
      </w:r>
      <w:r>
        <w:rPr>
          <w:rFonts w:ascii="Univers" w:hAnsi="Univers"/>
          <w:u w:val="single"/>
        </w:rPr>
        <w:t>Denison v. Denison</w:t>
      </w:r>
      <w:r>
        <w:rPr>
          <w:rFonts w:ascii="Univers" w:hAnsi="Univers"/>
        </w:rPr>
        <w:t>, 35 Md. 361</w:t>
      </w:r>
      <w:r>
        <w:rPr>
          <w:rFonts w:ascii="Univers" w:hAnsi="Univers"/>
        </w:rPr>
        <w:t xml:space="preserve"> </w:t>
      </w:r>
      <w:r>
        <w:rPr>
          <w:rFonts w:ascii="Univers" w:hAnsi="Univers"/>
        </w:rPr>
        <w:t>(1872). But see Koegel,</w:t>
      </w:r>
      <w:r>
        <w:rPr>
          <w:rFonts w:ascii="Univers" w:hAnsi="Univers"/>
        </w:rPr>
        <w:t xml:space="preserve"> </w:t>
      </w:r>
      <w:r>
        <w:rPr>
          <w:rFonts w:ascii="Univers" w:hAnsi="Univers"/>
          <w:u w:val="single"/>
        </w:rPr>
        <w:t>Common Law Marriage</w:t>
      </w:r>
      <w:r>
        <w:rPr>
          <w:rFonts w:ascii="Univers" w:hAnsi="Univers"/>
        </w:rPr>
        <w:t>, ch. V.</w:t>
      </w:r>
      <w:r>
        <w:rPr>
          <w:rFonts w:ascii="Univers" w:hAnsi="Univers"/>
        </w:rPr>
        <w:t xml:space="preserve"> </w:t>
      </w:r>
      <w:r>
        <w:rPr>
          <w:rFonts w:ascii="Univers" w:hAnsi="Univers"/>
        </w:rPr>
        <w:t>(1922)</w:t>
      </w:r>
      <w:r>
        <w:rPr>
          <w:rFonts w:ascii="Univers" w:hAnsi="Univers"/>
        </w:rPr>
        <w:t>, and Lorenzen,</w:t>
      </w:r>
      <w:r>
        <w:rPr>
          <w:rFonts w:ascii="Univers" w:hAnsi="Univers"/>
        </w:rPr>
        <w:t xml:space="preserve"> </w:t>
      </w:r>
      <w:r>
        <w:rPr>
          <w:rFonts w:ascii="Univers" w:hAnsi="Univers"/>
          <w:u w:val="single"/>
        </w:rPr>
        <w:t>Marriage by Proxy and the Conflict of</w:t>
      </w:r>
      <w:r>
        <w:rPr>
          <w:rFonts w:ascii="Univers" w:hAnsi="Univers"/>
          <w:u w:val="single"/>
        </w:rPr>
        <w:t xml:space="preserve"> </w:t>
      </w:r>
      <w:r>
        <w:rPr>
          <w:rFonts w:ascii="Univers" w:hAnsi="Univers"/>
          <w:u w:val="single"/>
        </w:rPr>
        <w:t>Laws</w:t>
      </w:r>
      <w:r>
        <w:rPr>
          <w:rFonts w:ascii="Univers" w:hAnsi="Univers"/>
        </w:rPr>
        <w:t>, 32 Harv. L. Rev. 473, 482 (1919).</w:t>
      </w:r>
    </w:p>
    <w:p w:rsidR="00000000" w:rsidRDefault="00CC6760">
      <w:pPr>
        <w:pStyle w:val="NormalWeb"/>
      </w:pPr>
      <w:r>
        <w:rPr>
          <w:rFonts w:ascii="Univers" w:hAnsi="Univers"/>
        </w:rPr>
        <w:t>(12) See the discussion in</w:t>
      </w:r>
      <w:r>
        <w:rPr>
          <w:rFonts w:ascii="Univers" w:hAnsi="Univers"/>
        </w:rPr>
        <w:t xml:space="preserve"> </w:t>
      </w:r>
      <w:r>
        <w:rPr>
          <w:rFonts w:ascii="Univers" w:hAnsi="Univers"/>
          <w:u w:val="single"/>
        </w:rPr>
        <w:t>Hoage v.</w:t>
      </w:r>
      <w:r>
        <w:rPr>
          <w:rFonts w:ascii="Univers" w:hAnsi="Univers"/>
          <w:u w:val="single"/>
        </w:rPr>
        <w:t xml:space="preserve"> </w:t>
      </w:r>
      <w:r>
        <w:rPr>
          <w:rFonts w:ascii="Univers" w:hAnsi="Univers"/>
          <w:u w:val="single"/>
        </w:rPr>
        <w:t>Murch Bros. Const. Co</w:t>
      </w:r>
      <w:r>
        <w:rPr>
          <w:rFonts w:ascii="Univers" w:hAnsi="Univers"/>
        </w:rPr>
        <w:t>., 60</w:t>
      </w:r>
      <w:r>
        <w:rPr>
          <w:rFonts w:ascii="Univers" w:hAnsi="Univers"/>
        </w:rPr>
        <w:t xml:space="preserve"> </w:t>
      </w:r>
    </w:p>
    <w:p w:rsidR="00000000" w:rsidRDefault="00CC6760">
      <w:pPr>
        <w:pStyle w:val="NormalWeb"/>
      </w:pPr>
      <w:r>
        <w:rPr>
          <w:rFonts w:ascii="Univers" w:hAnsi="Univers"/>
        </w:rPr>
        <w:t>App.D.C. 218, 50 F.2d 983 (1931) and in</w:t>
      </w:r>
      <w:r>
        <w:rPr>
          <w:rFonts w:ascii="Univers" w:hAnsi="Univers"/>
        </w:rPr>
        <w:t xml:space="preserve"> </w:t>
      </w:r>
      <w:r>
        <w:rPr>
          <w:rFonts w:ascii="Univers" w:hAnsi="Univers"/>
        </w:rPr>
        <w:t>Goebel,</w:t>
      </w:r>
      <w:r>
        <w:rPr>
          <w:rFonts w:ascii="Univers" w:hAnsi="Univers"/>
        </w:rPr>
        <w:t xml:space="preserve"> </w:t>
      </w:r>
      <w:r>
        <w:rPr>
          <w:rFonts w:ascii="Univers" w:hAnsi="Univers"/>
          <w:u w:val="single"/>
        </w:rPr>
        <w:t>Development of Legal Institutions</w:t>
      </w:r>
      <w:r>
        <w:rPr>
          <w:rFonts w:ascii="Univers" w:hAnsi="Univers"/>
        </w:rPr>
        <w:t>, 519, 525</w:t>
      </w:r>
      <w:r>
        <w:rPr>
          <w:rFonts w:ascii="Univers" w:hAnsi="Univers"/>
        </w:rPr>
        <w:t xml:space="preserve"> </w:t>
      </w:r>
      <w:r>
        <w:rPr>
          <w:rFonts w:ascii="Univers" w:hAnsi="Univers"/>
        </w:rPr>
        <w:t>(1946)</w:t>
      </w:r>
      <w:r>
        <w:rPr>
          <w:rFonts w:ascii="Univers" w:hAnsi="Univers"/>
        </w:rPr>
        <w:t>. Massachusetts had such a statute, Laws and Liberties of</w:t>
      </w:r>
      <w:r>
        <w:rPr>
          <w:rFonts w:ascii="Univers" w:hAnsi="Univers"/>
        </w:rPr>
        <w:t xml:space="preserve"> </w:t>
      </w:r>
      <w:r>
        <w:rPr>
          <w:rFonts w:ascii="Univers" w:hAnsi="Univers"/>
        </w:rPr>
        <w:t>Massachusetts, Reprinted from 1648 Edition in the Henry E.</w:t>
      </w:r>
      <w:r>
        <w:rPr>
          <w:rFonts w:ascii="Univers" w:hAnsi="Univers"/>
        </w:rPr>
        <w:t xml:space="preserve"> </w:t>
      </w:r>
      <w:r>
        <w:rPr>
          <w:rFonts w:ascii="Univers" w:hAnsi="Univers"/>
        </w:rPr>
        <w:t>Huntington Library (Cambridge 1929) pp. 37, 38, requiring banns</w:t>
      </w:r>
      <w:r>
        <w:rPr>
          <w:rFonts w:ascii="Univers" w:hAnsi="Univers"/>
        </w:rPr>
        <w:t xml:space="preserve"> </w:t>
      </w:r>
      <w:r>
        <w:rPr>
          <w:rFonts w:ascii="Univers" w:hAnsi="Univers"/>
        </w:rPr>
        <w:t>and a ceremony.</w:t>
      </w:r>
    </w:p>
    <w:p w:rsidR="00000000" w:rsidRDefault="00CC6760">
      <w:pPr>
        <w:pStyle w:val="NormalWeb"/>
      </w:pPr>
      <w:r>
        <w:rPr>
          <w:rFonts w:ascii="Univers" w:hAnsi="Univers"/>
        </w:rPr>
        <w:t>(13) II Pollock</w:t>
      </w:r>
      <w:r>
        <w:rPr>
          <w:rFonts w:ascii="Univers" w:hAnsi="Univers"/>
        </w:rPr>
        <w:t xml:space="preserve"> </w:t>
      </w:r>
      <w:r>
        <w:rPr>
          <w:rFonts w:ascii="Univers" w:hAnsi="Univers"/>
        </w:rPr>
        <w:t>&amp;</w:t>
      </w:r>
      <w:r>
        <w:rPr>
          <w:rFonts w:ascii="Univers" w:hAnsi="Univers"/>
        </w:rPr>
        <w:t xml:space="preserve"> </w:t>
      </w:r>
      <w:r>
        <w:rPr>
          <w:rFonts w:ascii="Univers" w:hAnsi="Univers"/>
        </w:rPr>
        <w:t>Maitland,</w:t>
      </w:r>
      <w:r>
        <w:rPr>
          <w:rFonts w:ascii="Univers" w:hAnsi="Univers"/>
        </w:rPr>
        <w:t xml:space="preserve"> </w:t>
      </w:r>
      <w:r>
        <w:rPr>
          <w:rFonts w:ascii="Univers" w:hAnsi="Univers"/>
          <w:u w:val="single"/>
        </w:rPr>
        <w:t>History</w:t>
      </w:r>
      <w:r>
        <w:rPr>
          <w:rFonts w:ascii="Univers" w:hAnsi="Univers"/>
          <w:u w:val="single"/>
        </w:rPr>
        <w:t xml:space="preserve"> </w:t>
      </w:r>
      <w:r>
        <w:rPr>
          <w:rFonts w:ascii="Univers" w:hAnsi="Univers"/>
          <w:u w:val="single"/>
        </w:rPr>
        <w:t>of English Law</w:t>
      </w:r>
      <w:r>
        <w:rPr>
          <w:rFonts w:ascii="Univers" w:hAnsi="Univers"/>
        </w:rPr>
        <w:t xml:space="preserve"> </w:t>
      </w:r>
      <w:r>
        <w:rPr>
          <w:rFonts w:ascii="Univers" w:hAnsi="Univers"/>
        </w:rPr>
        <w:t>386 (189</w:t>
      </w:r>
      <w:r>
        <w:rPr>
          <w:rFonts w:ascii="Univers" w:hAnsi="Univers"/>
        </w:rPr>
        <w:t>8).</w:t>
      </w:r>
    </w:p>
    <w:p w:rsidR="00000000" w:rsidRDefault="00CC6760">
      <w:pPr>
        <w:pStyle w:val="NormalWeb"/>
      </w:pPr>
      <w:r>
        <w:rPr>
          <w:rFonts w:ascii="Univers" w:hAnsi="Univers"/>
        </w:rPr>
        <w:t>(14) 32 Hen. VIII, c. 38 (1541). See 1</w:t>
      </w:r>
      <w:r>
        <w:rPr>
          <w:rFonts w:ascii="Univers" w:hAnsi="Univers"/>
        </w:rPr>
        <w:t xml:space="preserve"> </w:t>
      </w:r>
      <w:r>
        <w:rPr>
          <w:rFonts w:ascii="Univers" w:hAnsi="Univers"/>
          <w:u w:val="single"/>
        </w:rPr>
        <w:t>Blackstone,</w:t>
      </w:r>
      <w:r>
        <w:rPr>
          <w:rFonts w:ascii="Univers" w:hAnsi="Univers"/>
          <w:u w:val="single"/>
        </w:rPr>
        <w:t xml:space="preserve"> </w:t>
      </w:r>
      <w:r>
        <w:rPr>
          <w:rFonts w:ascii="Univers" w:hAnsi="Univers"/>
          <w:u w:val="single"/>
        </w:rPr>
        <w:t>Commentaries</w:t>
      </w:r>
      <w:r>
        <w:rPr>
          <w:rFonts w:ascii="Univers" w:hAnsi="Univers"/>
        </w:rPr>
        <w:t xml:space="preserve"> </w:t>
      </w:r>
      <w:r>
        <w:rPr>
          <w:rFonts w:ascii="Univers" w:hAnsi="Univers"/>
        </w:rPr>
        <w:t>434;</w:t>
      </w:r>
      <w:r>
        <w:rPr>
          <w:rFonts w:ascii="Univers" w:hAnsi="Univers"/>
        </w:rPr>
        <w:t xml:space="preserve"> </w:t>
      </w:r>
      <w:r>
        <w:rPr>
          <w:rFonts w:ascii="Univers" w:hAnsi="Univers"/>
          <w:u w:val="single"/>
        </w:rPr>
        <w:t>Bacon's Abridgement</w:t>
      </w:r>
      <w:r>
        <w:rPr>
          <w:rFonts w:ascii="Univers" w:hAnsi="Univers"/>
        </w:rPr>
        <w:t xml:space="preserve"> </w:t>
      </w:r>
      <w:r>
        <w:rPr>
          <w:rFonts w:ascii="Univers" w:hAnsi="Univers"/>
        </w:rPr>
        <w:t>291 (7th ed.</w:t>
      </w:r>
      <w:r>
        <w:rPr>
          <w:rFonts w:ascii="Univers" w:hAnsi="Univers"/>
        </w:rPr>
        <w:t xml:space="preserve"> </w:t>
      </w:r>
      <w:r>
        <w:rPr>
          <w:rFonts w:ascii="Univers" w:hAnsi="Univers"/>
        </w:rPr>
        <w:t>1832).</w:t>
      </w:r>
    </w:p>
    <w:p w:rsidR="00000000" w:rsidRDefault="00CC6760">
      <w:pPr>
        <w:pStyle w:val="NormalWeb"/>
      </w:pPr>
      <w:r>
        <w:rPr>
          <w:rFonts w:ascii="Univers" w:hAnsi="Univers"/>
        </w:rPr>
        <w:t>(15) 5</w:t>
      </w:r>
      <w:r>
        <w:rPr>
          <w:rFonts w:ascii="Univers" w:hAnsi="Univers"/>
        </w:rPr>
        <w:t xml:space="preserve"> </w:t>
      </w:r>
      <w:r>
        <w:rPr>
          <w:rFonts w:ascii="Univers" w:hAnsi="Univers"/>
          <w:u w:val="single"/>
        </w:rPr>
        <w:t>Bacon's Abridgement</w:t>
      </w:r>
      <w:r>
        <w:rPr>
          <w:rFonts w:ascii="Univers" w:hAnsi="Univers"/>
        </w:rPr>
        <w:t xml:space="preserve"> </w:t>
      </w:r>
      <w:r>
        <w:rPr>
          <w:rFonts w:ascii="Univers" w:hAnsi="Univers"/>
        </w:rPr>
        <w:t>289</w:t>
      </w:r>
      <w:r>
        <w:rPr>
          <w:rFonts w:ascii="Univers" w:hAnsi="Univers"/>
        </w:rPr>
        <w:t xml:space="preserve"> </w:t>
      </w:r>
      <w:r>
        <w:rPr>
          <w:rFonts w:ascii="Univers" w:hAnsi="Univers"/>
        </w:rPr>
        <w:t>(7th ed. 1832).</w:t>
      </w:r>
    </w:p>
    <w:p w:rsidR="00000000" w:rsidRDefault="00CC6760">
      <w:pPr>
        <w:pStyle w:val="NormalWeb"/>
      </w:pPr>
      <w:r>
        <w:rPr>
          <w:rFonts w:ascii="Univers" w:hAnsi="Univers"/>
        </w:rPr>
        <w:lastRenderedPageBreak/>
        <w:t>(16)</w:t>
      </w:r>
      <w:r>
        <w:rPr>
          <w:rFonts w:ascii="Univers" w:hAnsi="Univers"/>
        </w:rPr>
        <w:t xml:space="preserve"> </w:t>
      </w:r>
      <w:r>
        <w:rPr>
          <w:rFonts w:ascii="Univers" w:hAnsi="Univers"/>
          <w:u w:val="single"/>
        </w:rPr>
        <w:t>Cheney v. Arnold</w:t>
      </w:r>
      <w:r>
        <w:rPr>
          <w:rFonts w:ascii="Univers" w:hAnsi="Univers"/>
        </w:rPr>
        <w:t>, (1857) 15</w:t>
      </w:r>
      <w:r>
        <w:rPr>
          <w:rFonts w:ascii="Univers" w:hAnsi="Univers"/>
        </w:rPr>
        <w:t xml:space="preserve"> </w:t>
      </w:r>
      <w:r>
        <w:rPr>
          <w:rFonts w:ascii="Univers" w:hAnsi="Univers"/>
        </w:rPr>
        <w:t>NY 345;</w:t>
      </w:r>
      <w:r>
        <w:rPr>
          <w:rFonts w:ascii="Univers" w:hAnsi="Univers"/>
        </w:rPr>
        <w:t xml:space="preserve"> </w:t>
      </w:r>
      <w:r>
        <w:rPr>
          <w:rFonts w:ascii="Univers" w:hAnsi="Univers"/>
          <w:u w:val="single"/>
        </w:rPr>
        <w:t>Clayton v. Wardell</w:t>
      </w:r>
      <w:r>
        <w:rPr>
          <w:rFonts w:ascii="Univers" w:hAnsi="Univers"/>
        </w:rPr>
        <w:t>, (1850) 4 NY 230; Re</w:t>
      </w:r>
      <w:r>
        <w:rPr>
          <w:rFonts w:ascii="Univers" w:hAnsi="Univers"/>
        </w:rPr>
        <w:t xml:space="preserve"> </w:t>
      </w:r>
      <w:r>
        <w:rPr>
          <w:rFonts w:ascii="Univers" w:hAnsi="Univers"/>
          <w:u w:val="single"/>
        </w:rPr>
        <w:t>O'Neil's</w:t>
      </w:r>
      <w:r>
        <w:rPr>
          <w:rFonts w:ascii="Univers" w:hAnsi="Univers"/>
          <w:u w:val="single"/>
        </w:rPr>
        <w:t xml:space="preserve"> </w:t>
      </w:r>
      <w:r>
        <w:rPr>
          <w:rFonts w:ascii="Univers" w:hAnsi="Univers"/>
          <w:u w:val="single"/>
        </w:rPr>
        <w:t>Estate</w:t>
      </w:r>
      <w:r>
        <w:rPr>
          <w:rFonts w:ascii="Univers" w:hAnsi="Univers"/>
        </w:rPr>
        <w:t xml:space="preserve"> </w:t>
      </w:r>
      <w:r>
        <w:rPr>
          <w:rFonts w:ascii="Univers" w:hAnsi="Univers"/>
        </w:rPr>
        <w:t>(1946) 187 Misc 832, 64 NYS2d 714, affd 272 App Div</w:t>
      </w:r>
      <w:r>
        <w:rPr>
          <w:rFonts w:ascii="Univers" w:hAnsi="Univers"/>
        </w:rPr>
        <w:t xml:space="preserve"> </w:t>
      </w:r>
      <w:r>
        <w:rPr>
          <w:rFonts w:ascii="Univers" w:hAnsi="Univers"/>
        </w:rPr>
        <w:t>919, 71 NYS2d 720;</w:t>
      </w:r>
      <w:r>
        <w:rPr>
          <w:rFonts w:ascii="Univers" w:hAnsi="Univers"/>
        </w:rPr>
        <w:t xml:space="preserve"> </w:t>
      </w:r>
      <w:r>
        <w:rPr>
          <w:rFonts w:ascii="Univers" w:hAnsi="Univers"/>
          <w:u w:val="single"/>
        </w:rPr>
        <w:t>Taegen v Taegen</w:t>
      </w:r>
      <w:r>
        <w:rPr>
          <w:rFonts w:ascii="Univers" w:hAnsi="Univers"/>
          <w:u w:val="single"/>
        </w:rPr>
        <w:t xml:space="preserve"> </w:t>
      </w:r>
      <w:r>
        <w:rPr>
          <w:rFonts w:ascii="Univers" w:hAnsi="Univers"/>
        </w:rPr>
        <w:t>(1946, Sup) 61 NYS2d</w:t>
      </w:r>
      <w:r>
        <w:rPr>
          <w:rFonts w:ascii="Univers" w:hAnsi="Univers"/>
        </w:rPr>
        <w:t xml:space="preserve"> </w:t>
      </w:r>
      <w:r>
        <w:rPr>
          <w:rFonts w:ascii="Univers" w:hAnsi="Univers"/>
        </w:rPr>
        <w:t>869, affd 272 App Div 871, 72, NYS2d 402; Re</w:t>
      </w:r>
      <w:r>
        <w:rPr>
          <w:rFonts w:ascii="Univers" w:hAnsi="Univers"/>
        </w:rPr>
        <w:t xml:space="preserve"> </w:t>
      </w:r>
      <w:r>
        <w:rPr>
          <w:rFonts w:ascii="Univers" w:hAnsi="Univers"/>
          <w:u w:val="single"/>
        </w:rPr>
        <w:t>Apostol's Estate</w:t>
      </w:r>
      <w:r>
        <w:rPr>
          <w:rFonts w:ascii="Univers" w:hAnsi="Univers"/>
        </w:rPr>
        <w:t xml:space="preserve"> </w:t>
      </w:r>
      <w:r>
        <w:rPr>
          <w:rFonts w:ascii="Univers" w:hAnsi="Univers"/>
        </w:rPr>
        <w:t>(1945, Sur) 53 NYS2d 661.</w:t>
      </w:r>
      <w:r>
        <w:rPr>
          <w:rFonts w:ascii="Univers" w:hAnsi="Univers"/>
        </w:rPr>
        <w:t xml:space="preserve"> </w:t>
      </w:r>
    </w:p>
    <w:p w:rsidR="00000000" w:rsidRDefault="00CC6760">
      <w:pPr>
        <w:pStyle w:val="NormalWeb"/>
      </w:pPr>
      <w:r>
        <w:rPr>
          <w:rFonts w:ascii="Univers" w:hAnsi="Univers"/>
        </w:rPr>
        <w:t>(17) See Foster and Freed</w:t>
      </w:r>
      <w:r>
        <w:rPr>
          <w:rFonts w:ascii="Univers" w:hAnsi="Univers"/>
        </w:rPr>
        <w:t xml:space="preserve"> </w:t>
      </w:r>
      <w:r>
        <w:rPr>
          <w:rFonts w:ascii="Univers" w:hAnsi="Univers"/>
        </w:rPr>
        <w:t>"</w:t>
      </w:r>
      <w:r>
        <w:rPr>
          <w:rFonts w:ascii="Univers" w:hAnsi="Univers"/>
          <w:u w:val="single"/>
        </w:rPr>
        <w:t>Law</w:t>
      </w:r>
      <w:r>
        <w:rPr>
          <w:rFonts w:ascii="Univers" w:hAnsi="Univers"/>
          <w:u w:val="single"/>
        </w:rPr>
        <w:t xml:space="preserve"> </w:t>
      </w:r>
      <w:r>
        <w:rPr>
          <w:rFonts w:ascii="Univers" w:hAnsi="Univers"/>
          <w:u w:val="single"/>
        </w:rPr>
        <w:t xml:space="preserve">and the Family, New York's </w:t>
      </w:r>
      <w:r>
        <w:rPr>
          <w:rFonts w:ascii="Univers" w:hAnsi="Univers"/>
          <w:u w:val="single"/>
        </w:rPr>
        <w:t>Recognition of Common-Law Marriages</w:t>
      </w:r>
      <w:r>
        <w:rPr>
          <w:rFonts w:ascii="Univers" w:hAnsi="Univers"/>
        </w:rPr>
        <w:t>,"39</w:t>
      </w:r>
      <w:r>
        <w:rPr>
          <w:rFonts w:ascii="Univers" w:hAnsi="Univers"/>
        </w:rPr>
        <w:t xml:space="preserve"> </w:t>
      </w:r>
      <w:r>
        <w:rPr>
          <w:rFonts w:ascii="Univers" w:hAnsi="Univers"/>
        </w:rPr>
        <w:t>NYLJ, August 24, 1984, p 1, col 1, page 22, cols 1-6.</w:t>
      </w:r>
    </w:p>
    <w:p w:rsidR="00000000" w:rsidRDefault="00CC6760">
      <w:pPr>
        <w:pStyle w:val="NormalWeb"/>
      </w:pPr>
      <w:r>
        <w:rPr>
          <w:rFonts w:ascii="Univers" w:hAnsi="Univers"/>
        </w:rPr>
        <w:t>(18) Re</w:t>
      </w:r>
      <w:r>
        <w:rPr>
          <w:rFonts w:ascii="Univers" w:hAnsi="Univers"/>
        </w:rPr>
        <w:t xml:space="preserve"> </w:t>
      </w:r>
      <w:r>
        <w:rPr>
          <w:rFonts w:ascii="Univers" w:hAnsi="Univers"/>
          <w:u w:val="single"/>
        </w:rPr>
        <w:t>Rizzo's Estate</w:t>
      </w:r>
      <w:r>
        <w:rPr>
          <w:rFonts w:ascii="Univers" w:hAnsi="Univers"/>
        </w:rPr>
        <w:t>, (1956,</w:t>
      </w:r>
      <w:r>
        <w:rPr>
          <w:rFonts w:ascii="Univers" w:hAnsi="Univers"/>
        </w:rPr>
        <w:t xml:space="preserve"> </w:t>
      </w:r>
      <w:r>
        <w:rPr>
          <w:rFonts w:ascii="Univers" w:hAnsi="Univers"/>
        </w:rPr>
        <w:t>Sur) 154 NYS2d 691, affd (2d Dept) 2 App Div 2d 993, 158 NYS2d</w:t>
      </w:r>
      <w:r>
        <w:rPr>
          <w:rFonts w:ascii="Univers" w:hAnsi="Univers"/>
        </w:rPr>
        <w:t xml:space="preserve"> </w:t>
      </w:r>
      <w:r>
        <w:rPr>
          <w:rFonts w:ascii="Univers" w:hAnsi="Univers"/>
        </w:rPr>
        <w:t>90, reh and app den (2d Dept) 3 App Div 2d 764, 161 NYS2d 579; Re</w:t>
      </w:r>
      <w:r>
        <w:rPr>
          <w:rFonts w:ascii="Univers" w:hAnsi="Univers"/>
        </w:rPr>
        <w:t xml:space="preserve"> </w:t>
      </w:r>
      <w:r>
        <w:rPr>
          <w:rFonts w:ascii="Univers" w:hAnsi="Univers"/>
          <w:u w:val="single"/>
        </w:rPr>
        <w:t>Bl</w:t>
      </w:r>
      <w:r>
        <w:rPr>
          <w:rFonts w:ascii="Univers" w:hAnsi="Univers"/>
          <w:u w:val="single"/>
        </w:rPr>
        <w:t>och's Estate</w:t>
      </w:r>
      <w:r>
        <w:rPr>
          <w:rFonts w:ascii="Univers" w:hAnsi="Univers"/>
        </w:rPr>
        <w:t xml:space="preserve"> </w:t>
      </w:r>
      <w:r>
        <w:rPr>
          <w:rFonts w:ascii="Univers" w:hAnsi="Univers"/>
        </w:rPr>
        <w:t>(1948, Sur) 79 NYS2d 6;</w:t>
      </w:r>
      <w:r>
        <w:rPr>
          <w:rFonts w:ascii="Univers" w:hAnsi="Univers"/>
        </w:rPr>
        <w:t xml:space="preserve"> </w:t>
      </w:r>
      <w:r>
        <w:rPr>
          <w:rFonts w:ascii="Univers" w:hAnsi="Univers"/>
          <w:u w:val="single"/>
        </w:rPr>
        <w:t>Adams v Adams</w:t>
      </w:r>
      <w:r>
        <w:rPr>
          <w:rFonts w:ascii="Univers" w:hAnsi="Univers"/>
        </w:rPr>
        <w:t>,</w:t>
      </w:r>
      <w:r>
        <w:rPr>
          <w:rFonts w:ascii="Univers" w:hAnsi="Univers"/>
        </w:rPr>
        <w:t xml:space="preserve"> </w:t>
      </w:r>
      <w:r>
        <w:rPr>
          <w:rFonts w:ascii="Univers" w:hAnsi="Univers"/>
        </w:rPr>
        <w:t>(1946) 188 Misc 381, 67 NYS2d 752;</w:t>
      </w:r>
      <w:r>
        <w:rPr>
          <w:rFonts w:ascii="Univers" w:hAnsi="Univers"/>
        </w:rPr>
        <w:t xml:space="preserve"> </w:t>
      </w:r>
      <w:r>
        <w:rPr>
          <w:rFonts w:ascii="Univers" w:hAnsi="Univers"/>
          <w:u w:val="single"/>
        </w:rPr>
        <w:t>Anonymous v</w:t>
      </w:r>
      <w:r>
        <w:rPr>
          <w:rFonts w:ascii="Univers" w:hAnsi="Univers"/>
        </w:rPr>
        <w:t xml:space="preserve"> </w:t>
      </w:r>
      <w:r>
        <w:rPr>
          <w:rFonts w:ascii="Univers" w:hAnsi="Univers"/>
          <w:u w:val="single"/>
        </w:rPr>
        <w:t>Anonymous</w:t>
      </w:r>
      <w:r>
        <w:rPr>
          <w:rFonts w:ascii="Univers" w:hAnsi="Univers"/>
        </w:rPr>
        <w:t xml:space="preserve"> </w:t>
      </w:r>
      <w:r>
        <w:rPr>
          <w:rFonts w:ascii="Univers" w:hAnsi="Univers"/>
        </w:rPr>
        <w:t>(1940, Dom Rel Ct) 19 NYS2d 415;</w:t>
      </w:r>
      <w:r>
        <w:rPr>
          <w:rFonts w:ascii="Univers" w:hAnsi="Univers"/>
        </w:rPr>
        <w:t xml:space="preserve"> </w:t>
      </w:r>
      <w:r>
        <w:rPr>
          <w:rFonts w:ascii="Univers" w:hAnsi="Univers"/>
          <w:u w:val="single"/>
        </w:rPr>
        <w:t>Taylor v Taylor</w:t>
      </w:r>
      <w:r>
        <w:rPr>
          <w:rFonts w:ascii="Univers" w:hAnsi="Univers"/>
        </w:rPr>
        <w:t xml:space="preserve"> </w:t>
      </w:r>
      <w:r>
        <w:rPr>
          <w:rFonts w:ascii="Univers" w:hAnsi="Univers"/>
        </w:rPr>
        <w:t>(1937)</w:t>
      </w:r>
      <w:r>
        <w:rPr>
          <w:rFonts w:ascii="Univers" w:hAnsi="Univers"/>
        </w:rPr>
        <w:t xml:space="preserve"> </w:t>
      </w:r>
      <w:r>
        <w:rPr>
          <w:rFonts w:ascii="Univers" w:hAnsi="Univers"/>
        </w:rPr>
        <w:t>164 Misc 401, 298 NYS 912.</w:t>
      </w:r>
    </w:p>
    <w:p w:rsidR="00000000" w:rsidRDefault="00CC6760">
      <w:pPr>
        <w:pStyle w:val="NormalWeb"/>
      </w:pPr>
      <w:r>
        <w:rPr>
          <w:rFonts w:ascii="Univers" w:hAnsi="Univers"/>
        </w:rPr>
        <w:t>(19) Laws 1933, Ch 606, eff April 29,</w:t>
      </w:r>
      <w:r>
        <w:rPr>
          <w:rFonts w:ascii="Univers" w:hAnsi="Univers"/>
        </w:rPr>
        <w:t xml:space="preserve"> </w:t>
      </w:r>
      <w:r>
        <w:rPr>
          <w:rFonts w:ascii="Univers" w:hAnsi="Univers"/>
        </w:rPr>
        <w:t>1933.</w:t>
      </w:r>
    </w:p>
    <w:p w:rsidR="00000000" w:rsidRDefault="00CC6760">
      <w:pPr>
        <w:pStyle w:val="NormalWeb"/>
      </w:pPr>
      <w:r>
        <w:rPr>
          <w:rFonts w:ascii="Univers" w:hAnsi="Univers"/>
        </w:rPr>
        <w:t>(20)</w:t>
      </w:r>
      <w:r>
        <w:rPr>
          <w:rFonts w:ascii="Univers" w:hAnsi="Univers"/>
        </w:rPr>
        <w:t xml:space="preserve"> </w:t>
      </w:r>
      <w:r>
        <w:rPr>
          <w:rFonts w:ascii="Univers" w:hAnsi="Univers"/>
          <w:u w:val="single"/>
        </w:rPr>
        <w:t>Anonymous v Anonymous</w:t>
      </w:r>
      <w:r>
        <w:rPr>
          <w:rFonts w:ascii="Univers" w:hAnsi="Univers"/>
        </w:rPr>
        <w:t>, (1940,</w:t>
      </w:r>
      <w:r>
        <w:rPr>
          <w:rFonts w:ascii="Univers" w:hAnsi="Univers"/>
        </w:rPr>
        <w:t xml:space="preserve"> </w:t>
      </w:r>
      <w:r>
        <w:rPr>
          <w:rFonts w:ascii="Univers" w:hAnsi="Univers"/>
        </w:rPr>
        <w:t>Dom Rel Ct) 19 NYS2d 229;</w:t>
      </w:r>
      <w:r>
        <w:rPr>
          <w:rFonts w:ascii="Univers" w:hAnsi="Univers"/>
        </w:rPr>
        <w:t xml:space="preserve"> </w:t>
      </w:r>
      <w:r>
        <w:rPr>
          <w:rFonts w:ascii="Univers" w:hAnsi="Univers"/>
          <w:u w:val="single"/>
        </w:rPr>
        <w:t>Andrews v Andrews</w:t>
      </w:r>
      <w:r>
        <w:rPr>
          <w:rFonts w:ascii="Univers" w:hAnsi="Univers"/>
          <w:u w:val="single"/>
        </w:rPr>
        <w:t xml:space="preserve"> </w:t>
      </w:r>
      <w:r>
        <w:rPr>
          <w:rFonts w:ascii="Univers" w:hAnsi="Univers"/>
        </w:rPr>
        <w:t>(1937)) 166</w:t>
      </w:r>
      <w:r>
        <w:rPr>
          <w:rFonts w:ascii="Univers" w:hAnsi="Univers"/>
        </w:rPr>
        <w:t xml:space="preserve"> </w:t>
      </w:r>
      <w:r>
        <w:rPr>
          <w:rFonts w:ascii="Univers" w:hAnsi="Univers"/>
        </w:rPr>
        <w:t>Misc 297, 1 NYS2d 760.</w:t>
      </w:r>
    </w:p>
    <w:p w:rsidR="00000000" w:rsidRDefault="00CC6760">
      <w:pPr>
        <w:pStyle w:val="NormalWeb"/>
      </w:pPr>
      <w:r>
        <w:rPr>
          <w:rFonts w:ascii="Univers" w:hAnsi="Univers"/>
        </w:rPr>
        <w:t>See</w:t>
      </w:r>
      <w:r>
        <w:rPr>
          <w:rFonts w:ascii="Univers" w:hAnsi="Univers"/>
        </w:rPr>
        <w:t xml:space="preserve"> </w:t>
      </w:r>
      <w:r>
        <w:rPr>
          <w:rFonts w:ascii="Univers" w:hAnsi="Univers"/>
          <w:u w:val="single"/>
        </w:rPr>
        <w:t>People v Heine</w:t>
      </w:r>
      <w:r>
        <w:rPr>
          <w:rFonts w:ascii="Univers" w:hAnsi="Univers"/>
        </w:rPr>
        <w:t>, (1960, 2d</w:t>
      </w:r>
      <w:r>
        <w:rPr>
          <w:rFonts w:ascii="Univers" w:hAnsi="Univers"/>
        </w:rPr>
        <w:t xml:space="preserve"> </w:t>
      </w:r>
      <w:r>
        <w:rPr>
          <w:rFonts w:ascii="Univers" w:hAnsi="Univers"/>
        </w:rPr>
        <w:t>Dept) 12 App Div 2d 36, 208 NYS2d 188, affd 9 NY2d 925, 217 NYS2d</w:t>
      </w:r>
      <w:r>
        <w:rPr>
          <w:rFonts w:ascii="Univers" w:hAnsi="Univers"/>
        </w:rPr>
        <w:t xml:space="preserve"> </w:t>
      </w:r>
      <w:r>
        <w:rPr>
          <w:rFonts w:ascii="Univers" w:hAnsi="Univers"/>
        </w:rPr>
        <w:t>93, 176 NE2d 102, where the court said that</w:t>
      </w:r>
      <w:r>
        <w:rPr>
          <w:rFonts w:ascii="Univers" w:hAnsi="Univers"/>
        </w:rPr>
        <w:t xml:space="preserve"> </w:t>
      </w:r>
      <w:r>
        <w:rPr>
          <w:rFonts w:ascii="Univers" w:hAnsi="Univers"/>
        </w:rPr>
        <w:t>"the on</w:t>
      </w:r>
      <w:r>
        <w:rPr>
          <w:rFonts w:ascii="Univers" w:hAnsi="Univers"/>
        </w:rPr>
        <w:t>ly effect</w:t>
      </w:r>
      <w:r>
        <w:rPr>
          <w:rFonts w:ascii="Univers" w:hAnsi="Univers"/>
        </w:rPr>
        <w:t xml:space="preserve"> </w:t>
      </w:r>
      <w:r>
        <w:rPr>
          <w:rFonts w:ascii="Univers" w:hAnsi="Univers"/>
        </w:rPr>
        <w:t>of the 1933 amendment to section 11 was to abolish common-law</w:t>
      </w:r>
      <w:r>
        <w:rPr>
          <w:rFonts w:ascii="Univers" w:hAnsi="Univers"/>
        </w:rPr>
        <w:t xml:space="preserve"> </w:t>
      </w:r>
      <w:r>
        <w:rPr>
          <w:rFonts w:ascii="Univers" w:hAnsi="Univers"/>
        </w:rPr>
        <w:t>marriages."</w:t>
      </w:r>
    </w:p>
    <w:p w:rsidR="00000000" w:rsidRDefault="00CC6760">
      <w:pPr>
        <w:pStyle w:val="NormalWeb"/>
      </w:pPr>
      <w:r>
        <w:rPr>
          <w:rFonts w:ascii="Univers" w:hAnsi="Univers"/>
        </w:rPr>
        <w:t>(21) Re</w:t>
      </w:r>
      <w:r>
        <w:rPr>
          <w:rFonts w:ascii="Univers" w:hAnsi="Univers"/>
        </w:rPr>
        <w:t xml:space="preserve"> </w:t>
      </w:r>
      <w:r>
        <w:rPr>
          <w:rFonts w:ascii="Univers" w:hAnsi="Univers"/>
          <w:u w:val="single"/>
        </w:rPr>
        <w:t>Haffner's Estate</w:t>
      </w:r>
      <w:r>
        <w:rPr>
          <w:rFonts w:ascii="Univers" w:hAnsi="Univers"/>
        </w:rPr>
        <w:t>, (1930)</w:t>
      </w:r>
      <w:r>
        <w:rPr>
          <w:rFonts w:ascii="Univers" w:hAnsi="Univers"/>
        </w:rPr>
        <w:t xml:space="preserve"> </w:t>
      </w:r>
      <w:r>
        <w:rPr>
          <w:rFonts w:ascii="Univers" w:hAnsi="Univers"/>
        </w:rPr>
        <w:t>254 NY 238, 172 NE 483;</w:t>
      </w:r>
      <w:r>
        <w:rPr>
          <w:rFonts w:ascii="Univers" w:hAnsi="Univers"/>
        </w:rPr>
        <w:t xml:space="preserve"> </w:t>
      </w:r>
      <w:r>
        <w:rPr>
          <w:rFonts w:ascii="Univers" w:hAnsi="Univers"/>
          <w:u w:val="single"/>
        </w:rPr>
        <w:t>Ziegler v P. Cassidy's Sons</w:t>
      </w:r>
      <w:r>
        <w:rPr>
          <w:rFonts w:ascii="Univers" w:hAnsi="Univers"/>
        </w:rPr>
        <w:t>,</w:t>
      </w:r>
      <w:r>
        <w:rPr>
          <w:rFonts w:ascii="Univers" w:hAnsi="Univers"/>
        </w:rPr>
        <w:t xml:space="preserve"> </w:t>
      </w:r>
      <w:r>
        <w:rPr>
          <w:rFonts w:ascii="Univers" w:hAnsi="Univers"/>
        </w:rPr>
        <w:t>(1917) 229 NY 98, 115 NE 471;</w:t>
      </w:r>
      <w:r>
        <w:rPr>
          <w:rFonts w:ascii="Univers" w:hAnsi="Univers"/>
        </w:rPr>
        <w:t xml:space="preserve"> </w:t>
      </w:r>
      <w:r>
        <w:rPr>
          <w:rFonts w:ascii="Univers" w:hAnsi="Univers"/>
          <w:u w:val="single"/>
        </w:rPr>
        <w:t>Taylor v Taylor</w:t>
      </w:r>
      <w:r>
        <w:rPr>
          <w:rFonts w:ascii="Univers" w:hAnsi="Univers"/>
        </w:rPr>
        <w:t xml:space="preserve"> </w:t>
      </w:r>
      <w:r>
        <w:rPr>
          <w:rFonts w:ascii="Univers" w:hAnsi="Univers"/>
        </w:rPr>
        <w:t>(1903) 173</w:t>
      </w:r>
      <w:r>
        <w:rPr>
          <w:rFonts w:ascii="Univers" w:hAnsi="Univers"/>
        </w:rPr>
        <w:t xml:space="preserve"> </w:t>
      </w:r>
      <w:r>
        <w:rPr>
          <w:rFonts w:ascii="Univers" w:hAnsi="Univers"/>
        </w:rPr>
        <w:t>NY 266, 65 NE 1098;</w:t>
      </w:r>
      <w:r>
        <w:rPr>
          <w:rFonts w:ascii="Univers" w:hAnsi="Univers"/>
        </w:rPr>
        <w:t xml:space="preserve"> </w:t>
      </w:r>
      <w:r>
        <w:rPr>
          <w:rFonts w:ascii="Univers" w:hAnsi="Univers"/>
          <w:u w:val="single"/>
        </w:rPr>
        <w:t>Gall v Ga</w:t>
      </w:r>
      <w:r>
        <w:rPr>
          <w:rFonts w:ascii="Univers" w:hAnsi="Univers"/>
          <w:u w:val="single"/>
        </w:rPr>
        <w:t>ll</w:t>
      </w:r>
      <w:r>
        <w:rPr>
          <w:rFonts w:ascii="Univers" w:hAnsi="Univers"/>
        </w:rPr>
        <w:t xml:space="preserve"> </w:t>
      </w:r>
      <w:r>
        <w:rPr>
          <w:rFonts w:ascii="Univers" w:hAnsi="Univers"/>
        </w:rPr>
        <w:t>(1889) 114 NY 109, 21 NE</w:t>
      </w:r>
      <w:r>
        <w:rPr>
          <w:rFonts w:ascii="Univers" w:hAnsi="Univers"/>
        </w:rPr>
        <w:t xml:space="preserve"> </w:t>
      </w:r>
      <w:r>
        <w:rPr>
          <w:rFonts w:ascii="Univers" w:hAnsi="Univers"/>
        </w:rPr>
        <w:t>106;</w:t>
      </w:r>
      <w:r>
        <w:rPr>
          <w:rFonts w:ascii="Univers" w:hAnsi="Univers"/>
        </w:rPr>
        <w:t xml:space="preserve"> </w:t>
      </w:r>
      <w:r>
        <w:rPr>
          <w:rFonts w:ascii="Univers" w:hAnsi="Univers"/>
          <w:u w:val="single"/>
        </w:rPr>
        <w:t>Hynes v McDermott</w:t>
      </w:r>
      <w:r>
        <w:rPr>
          <w:rFonts w:ascii="Univers" w:hAnsi="Univers"/>
        </w:rPr>
        <w:t xml:space="preserve"> </w:t>
      </w:r>
      <w:r>
        <w:rPr>
          <w:rFonts w:ascii="Univers" w:hAnsi="Univers"/>
        </w:rPr>
        <w:t>(1883) 91 NY 451;</w:t>
      </w:r>
      <w:r>
        <w:rPr>
          <w:rFonts w:ascii="Univers" w:hAnsi="Univers"/>
        </w:rPr>
        <w:t xml:space="preserve"> </w:t>
      </w:r>
      <w:r>
        <w:rPr>
          <w:rFonts w:ascii="Univers" w:hAnsi="Univers"/>
          <w:u w:val="single"/>
        </w:rPr>
        <w:t>Badger v</w:t>
      </w:r>
      <w:r>
        <w:rPr>
          <w:rFonts w:ascii="Univers" w:hAnsi="Univers"/>
          <w:u w:val="single"/>
        </w:rPr>
        <w:t xml:space="preserve"> </w:t>
      </w:r>
      <w:r>
        <w:rPr>
          <w:rFonts w:ascii="Univers" w:hAnsi="Univers"/>
          <w:u w:val="single"/>
        </w:rPr>
        <w:t>Badger</w:t>
      </w:r>
      <w:r>
        <w:rPr>
          <w:rFonts w:ascii="Univers" w:hAnsi="Univers"/>
        </w:rPr>
        <w:t xml:space="preserve"> </w:t>
      </w:r>
      <w:r>
        <w:rPr>
          <w:rFonts w:ascii="Univers" w:hAnsi="Univers"/>
        </w:rPr>
        <w:t>(1882) 88 NY 546;</w:t>
      </w:r>
      <w:r>
        <w:rPr>
          <w:rFonts w:ascii="Univers" w:hAnsi="Univers"/>
        </w:rPr>
        <w:t xml:space="preserve"> </w:t>
      </w:r>
      <w:r>
        <w:rPr>
          <w:rFonts w:ascii="Univers" w:hAnsi="Univers"/>
          <w:u w:val="single"/>
        </w:rPr>
        <w:t>O'Gara v Eisenlohr</w:t>
      </w:r>
      <w:r>
        <w:rPr>
          <w:rFonts w:ascii="Univers" w:hAnsi="Univers"/>
        </w:rPr>
        <w:t>, (1868) 38</w:t>
      </w:r>
      <w:r>
        <w:rPr>
          <w:rFonts w:ascii="Univers" w:hAnsi="Univers"/>
        </w:rPr>
        <w:t xml:space="preserve"> </w:t>
      </w:r>
      <w:r>
        <w:rPr>
          <w:rFonts w:ascii="Univers" w:hAnsi="Univers"/>
        </w:rPr>
        <w:t>NY 296;</w:t>
      </w:r>
      <w:r>
        <w:rPr>
          <w:rFonts w:ascii="Univers" w:hAnsi="Univers"/>
        </w:rPr>
        <w:t xml:space="preserve"> </w:t>
      </w:r>
      <w:r>
        <w:rPr>
          <w:rFonts w:ascii="Univers" w:hAnsi="Univers"/>
          <w:u w:val="single"/>
        </w:rPr>
        <w:t>Hayes v People</w:t>
      </w:r>
      <w:r>
        <w:rPr>
          <w:rFonts w:ascii="Univers" w:hAnsi="Univers"/>
        </w:rPr>
        <w:t>, (1862) 25 NY 390;</w:t>
      </w:r>
      <w:r>
        <w:rPr>
          <w:rFonts w:ascii="Univers" w:hAnsi="Univers"/>
        </w:rPr>
        <w:t xml:space="preserve"> </w:t>
      </w:r>
      <w:r>
        <w:rPr>
          <w:rFonts w:ascii="Univers" w:hAnsi="Univers"/>
          <w:u w:val="single"/>
        </w:rPr>
        <w:t>Clayton v</w:t>
      </w:r>
      <w:r>
        <w:rPr>
          <w:rFonts w:ascii="Univers" w:hAnsi="Univers"/>
          <w:u w:val="single"/>
        </w:rPr>
        <w:t xml:space="preserve"> </w:t>
      </w:r>
      <w:r>
        <w:rPr>
          <w:rFonts w:ascii="Univers" w:hAnsi="Univers"/>
          <w:u w:val="single"/>
        </w:rPr>
        <w:t>Wardell</w:t>
      </w:r>
      <w:r>
        <w:rPr>
          <w:rFonts w:ascii="Univers" w:hAnsi="Univers"/>
        </w:rPr>
        <w:t xml:space="preserve"> </w:t>
      </w:r>
      <w:r>
        <w:rPr>
          <w:rFonts w:ascii="Univers" w:hAnsi="Univers"/>
        </w:rPr>
        <w:t>(1850) 4 NY 230;</w:t>
      </w:r>
      <w:r>
        <w:rPr>
          <w:rFonts w:ascii="Univers" w:hAnsi="Univers"/>
        </w:rPr>
        <w:t xml:space="preserve"> </w:t>
      </w:r>
      <w:r>
        <w:rPr>
          <w:rFonts w:ascii="Univers" w:hAnsi="Univers"/>
          <w:u w:val="single"/>
        </w:rPr>
        <w:t>Jenkins v Bisbee</w:t>
      </w:r>
      <w:r>
        <w:rPr>
          <w:rFonts w:ascii="Univers" w:hAnsi="Univers"/>
        </w:rPr>
        <w:t>, 1 Edw Ch</w:t>
      </w:r>
      <w:r>
        <w:rPr>
          <w:rFonts w:ascii="Univers" w:hAnsi="Univers"/>
        </w:rPr>
        <w:t xml:space="preserve"> </w:t>
      </w:r>
      <w:r>
        <w:rPr>
          <w:rFonts w:ascii="Univers" w:hAnsi="Univers"/>
        </w:rPr>
        <w:t>377;</w:t>
      </w:r>
      <w:r>
        <w:rPr>
          <w:rFonts w:ascii="Univers" w:hAnsi="Univers"/>
        </w:rPr>
        <w:t xml:space="preserve"> </w:t>
      </w:r>
      <w:r>
        <w:rPr>
          <w:rFonts w:ascii="Univers" w:hAnsi="Univers"/>
          <w:u w:val="single"/>
        </w:rPr>
        <w:t>Fenton v Reed</w:t>
      </w:r>
      <w:r>
        <w:rPr>
          <w:rFonts w:ascii="Univers" w:hAnsi="Univers"/>
        </w:rPr>
        <w:t>,</w:t>
      </w:r>
      <w:r>
        <w:rPr>
          <w:rFonts w:ascii="Univers" w:hAnsi="Univers"/>
        </w:rPr>
        <w:t xml:space="preserve"> 4 Johns 52.</w:t>
      </w:r>
    </w:p>
    <w:p w:rsidR="00000000" w:rsidRDefault="00CC6760">
      <w:pPr>
        <w:pStyle w:val="NormalWeb"/>
      </w:pPr>
      <w:r>
        <w:rPr>
          <w:rFonts w:ascii="Univers" w:hAnsi="Univers"/>
        </w:rPr>
        <w:t>(22) Re</w:t>
      </w:r>
      <w:r>
        <w:rPr>
          <w:rFonts w:ascii="Univers" w:hAnsi="Univers"/>
        </w:rPr>
        <w:t xml:space="preserve"> </w:t>
      </w:r>
      <w:r>
        <w:rPr>
          <w:rFonts w:ascii="Univers" w:hAnsi="Univers"/>
          <w:u w:val="single"/>
        </w:rPr>
        <w:t>Seymour</w:t>
      </w:r>
      <w:r>
        <w:rPr>
          <w:rFonts w:ascii="Univers" w:hAnsi="Univers"/>
        </w:rPr>
        <w:t xml:space="preserve"> </w:t>
      </w:r>
      <w:r>
        <w:rPr>
          <w:rFonts w:ascii="Univers" w:hAnsi="Univers"/>
        </w:rPr>
        <w:t>(1920) 113 Misc</w:t>
      </w:r>
      <w:r>
        <w:rPr>
          <w:rFonts w:ascii="Univers" w:hAnsi="Univers"/>
        </w:rPr>
        <w:t xml:space="preserve"> </w:t>
      </w:r>
      <w:r>
        <w:rPr>
          <w:rFonts w:ascii="Univers" w:hAnsi="Univers"/>
        </w:rPr>
        <w:t>421, 185 NYS 373; Re</w:t>
      </w:r>
      <w:r>
        <w:rPr>
          <w:rFonts w:ascii="Univers" w:hAnsi="Univers"/>
        </w:rPr>
        <w:t xml:space="preserve"> </w:t>
      </w:r>
      <w:r>
        <w:rPr>
          <w:rFonts w:ascii="Univers" w:hAnsi="Univers"/>
          <w:u w:val="single"/>
        </w:rPr>
        <w:t>Mancini</w:t>
      </w:r>
      <w:r>
        <w:rPr>
          <w:rFonts w:ascii="Univers" w:hAnsi="Univers"/>
        </w:rPr>
        <w:t xml:space="preserve"> </w:t>
      </w:r>
      <w:r>
        <w:rPr>
          <w:rFonts w:ascii="Univers" w:hAnsi="Univers"/>
        </w:rPr>
        <w:t>(1919) 108 Misc 102, 178 NYS</w:t>
      </w:r>
      <w:r>
        <w:rPr>
          <w:rFonts w:ascii="Univers" w:hAnsi="Univers"/>
        </w:rPr>
        <w:t xml:space="preserve"> </w:t>
      </w:r>
      <w:r>
        <w:rPr>
          <w:rFonts w:ascii="Univers" w:hAnsi="Univers"/>
        </w:rPr>
        <w:t>57.</w:t>
      </w:r>
    </w:p>
    <w:p w:rsidR="00000000" w:rsidRDefault="00CC6760">
      <w:pPr>
        <w:pStyle w:val="NormalWeb"/>
      </w:pPr>
      <w:r>
        <w:rPr>
          <w:rFonts w:ascii="Univers" w:hAnsi="Univers"/>
        </w:rPr>
        <w:t>Laws of 1901, Ch 339, expressly provided</w:t>
      </w:r>
      <w:r>
        <w:rPr>
          <w:rFonts w:ascii="Univers" w:hAnsi="Univers"/>
        </w:rPr>
        <w:t xml:space="preserve"> </w:t>
      </w:r>
      <w:r>
        <w:rPr>
          <w:rFonts w:ascii="Univers" w:hAnsi="Univers"/>
        </w:rPr>
        <w:t>that no marriage claimed to have been contracted on or after the</w:t>
      </w:r>
      <w:r>
        <w:rPr>
          <w:rFonts w:ascii="Univers" w:hAnsi="Univers"/>
        </w:rPr>
        <w:t xml:space="preserve"> </w:t>
      </w:r>
      <w:r>
        <w:rPr>
          <w:rFonts w:ascii="Univers" w:hAnsi="Univers"/>
        </w:rPr>
        <w:t>1st day of January, 1902, within New York s</w:t>
      </w:r>
      <w:r>
        <w:rPr>
          <w:rFonts w:ascii="Univers" w:hAnsi="Univers"/>
        </w:rPr>
        <w:t>tate otherwise than as</w:t>
      </w:r>
      <w:r>
        <w:rPr>
          <w:rFonts w:ascii="Univers" w:hAnsi="Univers"/>
        </w:rPr>
        <w:t xml:space="preserve"> </w:t>
      </w:r>
      <w:r>
        <w:rPr>
          <w:rFonts w:ascii="Univers" w:hAnsi="Univers"/>
        </w:rPr>
        <w:t>provided in the article, should be valid for any purposes</w:t>
      </w:r>
      <w:r>
        <w:rPr>
          <w:rFonts w:ascii="Univers" w:hAnsi="Univers"/>
        </w:rPr>
        <w:t xml:space="preserve"> </w:t>
      </w:r>
      <w:r>
        <w:rPr>
          <w:rFonts w:ascii="Univers" w:hAnsi="Univers"/>
        </w:rPr>
        <w:t>whatsoever, and it was held that such provision invalidated</w:t>
      </w:r>
      <w:r>
        <w:rPr>
          <w:rFonts w:ascii="Univers" w:hAnsi="Univers"/>
        </w:rPr>
        <w:t xml:space="preserve"> </w:t>
      </w:r>
      <w:r>
        <w:rPr>
          <w:rFonts w:ascii="Univers" w:hAnsi="Univers"/>
        </w:rPr>
        <w:t>common-law marriages.</w:t>
      </w:r>
      <w:r>
        <w:rPr>
          <w:rFonts w:ascii="Univers" w:hAnsi="Univers"/>
        </w:rPr>
        <w:t xml:space="preserve"> </w:t>
      </w:r>
      <w:r>
        <w:rPr>
          <w:rFonts w:ascii="Univers" w:hAnsi="Univers"/>
          <w:u w:val="single"/>
        </w:rPr>
        <w:t>Pettit v Pettit</w:t>
      </w:r>
      <w:r>
        <w:rPr>
          <w:rFonts w:ascii="Univers" w:hAnsi="Univers"/>
        </w:rPr>
        <w:t xml:space="preserve"> </w:t>
      </w:r>
      <w:r>
        <w:rPr>
          <w:rFonts w:ascii="Univers" w:hAnsi="Univers"/>
        </w:rPr>
        <w:t>(1905) 105 App Div</w:t>
      </w:r>
      <w:r>
        <w:rPr>
          <w:rFonts w:ascii="Univers" w:hAnsi="Univers"/>
        </w:rPr>
        <w:t xml:space="preserve"> </w:t>
      </w:r>
      <w:r>
        <w:rPr>
          <w:rFonts w:ascii="Univers" w:hAnsi="Univers"/>
        </w:rPr>
        <w:t>312, 93 NYS 1001. That provision, however, was repealed by</w:t>
      </w:r>
      <w:r>
        <w:rPr>
          <w:rFonts w:ascii="Univers" w:hAnsi="Univers"/>
        </w:rPr>
        <w:t xml:space="preserve"> the</w:t>
      </w:r>
      <w:r>
        <w:rPr>
          <w:rFonts w:ascii="Univers" w:hAnsi="Univers"/>
        </w:rPr>
        <w:t xml:space="preserve"> </w:t>
      </w:r>
      <w:r>
        <w:rPr>
          <w:rFonts w:ascii="Univers" w:hAnsi="Univers"/>
        </w:rPr>
        <w:t>Laws of 1907, Ch 742, and it was held that common-law marriages</w:t>
      </w:r>
      <w:r>
        <w:rPr>
          <w:rFonts w:ascii="Univers" w:hAnsi="Univers"/>
        </w:rPr>
        <w:t xml:space="preserve"> </w:t>
      </w:r>
      <w:r>
        <w:rPr>
          <w:rFonts w:ascii="Univers" w:hAnsi="Univers"/>
        </w:rPr>
        <w:t>contracted after such repeal were valid.</w:t>
      </w:r>
      <w:r>
        <w:rPr>
          <w:rFonts w:ascii="Univers" w:hAnsi="Univers"/>
        </w:rPr>
        <w:t xml:space="preserve"> </w:t>
      </w:r>
      <w:r>
        <w:rPr>
          <w:rFonts w:ascii="Univers" w:hAnsi="Univers"/>
          <w:u w:val="single"/>
        </w:rPr>
        <w:t>Ziegler v P.</w:t>
      </w:r>
      <w:r>
        <w:rPr>
          <w:rFonts w:ascii="Univers" w:hAnsi="Univers"/>
          <w:u w:val="single"/>
        </w:rPr>
        <w:t xml:space="preserve"> </w:t>
      </w:r>
      <w:r>
        <w:rPr>
          <w:rFonts w:ascii="Univers" w:hAnsi="Univers"/>
          <w:u w:val="single"/>
        </w:rPr>
        <w:t>Cassidy's Sons</w:t>
      </w:r>
      <w:r>
        <w:rPr>
          <w:rFonts w:ascii="Univers" w:hAnsi="Univers"/>
        </w:rPr>
        <w:t xml:space="preserve"> </w:t>
      </w:r>
      <w:r>
        <w:rPr>
          <w:rFonts w:ascii="Univers" w:hAnsi="Univers"/>
        </w:rPr>
        <w:t>(1917) 220 NY 98, 115 NE 471; Re</w:t>
      </w:r>
      <w:r>
        <w:rPr>
          <w:rFonts w:ascii="Univers" w:hAnsi="Univers"/>
        </w:rPr>
        <w:t xml:space="preserve"> </w:t>
      </w:r>
      <w:r>
        <w:rPr>
          <w:rFonts w:ascii="Univers" w:hAnsi="Univers"/>
          <w:u w:val="single"/>
        </w:rPr>
        <w:t>Hinman</w:t>
      </w:r>
      <w:r>
        <w:rPr>
          <w:rFonts w:ascii="Univers" w:hAnsi="Univers"/>
        </w:rPr>
        <w:t xml:space="preserve"> </w:t>
      </w:r>
      <w:r>
        <w:rPr>
          <w:rFonts w:ascii="Univers" w:hAnsi="Univers"/>
        </w:rPr>
        <w:t>(1911) 147 App Div 452, 131 NYS 861, affd 206 NY 653, 99 NE 1109;</w:t>
      </w:r>
      <w:r>
        <w:rPr>
          <w:rFonts w:ascii="Univers" w:hAnsi="Univers"/>
        </w:rPr>
        <w:t xml:space="preserve"> </w:t>
      </w:r>
      <w:r>
        <w:rPr>
          <w:rFonts w:ascii="Univers" w:hAnsi="Univers"/>
        </w:rPr>
        <w:t>Re</w:t>
      </w:r>
      <w:r>
        <w:rPr>
          <w:rFonts w:ascii="Univers" w:hAnsi="Univers"/>
        </w:rPr>
        <w:t xml:space="preserve"> </w:t>
      </w:r>
      <w:r>
        <w:rPr>
          <w:rFonts w:ascii="Univers" w:hAnsi="Univers"/>
          <w:u w:val="single"/>
        </w:rPr>
        <w:t>Smith's E</w:t>
      </w:r>
      <w:r>
        <w:rPr>
          <w:rFonts w:ascii="Univers" w:hAnsi="Univers"/>
          <w:u w:val="single"/>
        </w:rPr>
        <w:t>state</w:t>
      </w:r>
      <w:r>
        <w:rPr>
          <w:rFonts w:ascii="Univers" w:hAnsi="Univers"/>
        </w:rPr>
        <w:t xml:space="preserve"> </w:t>
      </w:r>
      <w:r>
        <w:rPr>
          <w:rFonts w:ascii="Univers" w:hAnsi="Univers"/>
        </w:rPr>
        <w:t>(1911) 74 Misc 11, 133 NYS 730.</w:t>
      </w:r>
    </w:p>
    <w:p w:rsidR="00000000" w:rsidRDefault="00CC6760">
      <w:pPr>
        <w:pStyle w:val="NormalWeb"/>
      </w:pPr>
      <w:r>
        <w:rPr>
          <w:rFonts w:ascii="Univers" w:hAnsi="Univers"/>
        </w:rPr>
        <w:t>(23)</w:t>
      </w:r>
      <w:r>
        <w:rPr>
          <w:rFonts w:ascii="Univers" w:hAnsi="Univers"/>
        </w:rPr>
        <w:t xml:space="preserve"> </w:t>
      </w:r>
      <w:r>
        <w:rPr>
          <w:rFonts w:ascii="Univers" w:hAnsi="Univers"/>
          <w:u w:val="single"/>
        </w:rPr>
        <w:t>People v Massaro</w:t>
      </w:r>
      <w:r>
        <w:rPr>
          <w:rFonts w:ascii="Univers" w:hAnsi="Univers"/>
        </w:rPr>
        <w:t xml:space="preserve"> </w:t>
      </w:r>
      <w:r>
        <w:rPr>
          <w:rFonts w:ascii="Univers" w:hAnsi="Univers"/>
        </w:rPr>
        <w:t>(1942) 288</w:t>
      </w:r>
      <w:r>
        <w:rPr>
          <w:rFonts w:ascii="Univers" w:hAnsi="Univers"/>
        </w:rPr>
        <w:t xml:space="preserve"> </w:t>
      </w:r>
      <w:r>
        <w:rPr>
          <w:rFonts w:ascii="Univers" w:hAnsi="Univers"/>
        </w:rPr>
        <w:t>NY 211, 42 NE2d 491.</w:t>
      </w:r>
    </w:p>
    <w:p w:rsidR="00000000" w:rsidRDefault="00CC6760">
      <w:pPr>
        <w:pStyle w:val="NormalWeb"/>
      </w:pPr>
      <w:r>
        <w:rPr>
          <w:rFonts w:ascii="Univers" w:hAnsi="Univers"/>
        </w:rPr>
        <w:t>(24) The leading case is</w:t>
      </w:r>
      <w:r>
        <w:rPr>
          <w:rFonts w:ascii="Univers" w:hAnsi="Univers"/>
        </w:rPr>
        <w:t xml:space="preserve"> </w:t>
      </w:r>
      <w:r>
        <w:rPr>
          <w:rFonts w:ascii="Univers" w:hAnsi="Univers"/>
          <w:u w:val="single"/>
        </w:rPr>
        <w:t>Shea v Shea</w:t>
      </w:r>
      <w:r>
        <w:rPr>
          <w:rFonts w:ascii="Univers" w:hAnsi="Univers"/>
        </w:rPr>
        <w:t xml:space="preserve"> </w:t>
      </w:r>
      <w:r>
        <w:rPr>
          <w:rFonts w:ascii="Univers" w:hAnsi="Univers"/>
        </w:rPr>
        <w:t>(1945) 294 NY 909, 63 NE2d 113.</w:t>
      </w:r>
    </w:p>
    <w:p w:rsidR="00000000" w:rsidRDefault="00CC6760">
      <w:pPr>
        <w:pStyle w:val="NormalWeb"/>
      </w:pPr>
      <w:r>
        <w:rPr>
          <w:rFonts w:ascii="Univers" w:hAnsi="Univers"/>
        </w:rPr>
        <w:lastRenderedPageBreak/>
        <w:t>(25) See 1, Clark,</w:t>
      </w:r>
      <w:r>
        <w:rPr>
          <w:rFonts w:ascii="Univers" w:hAnsi="Univers"/>
        </w:rPr>
        <w:t xml:space="preserve"> </w:t>
      </w:r>
      <w:r>
        <w:rPr>
          <w:rFonts w:ascii="Univers" w:hAnsi="Univers"/>
          <w:u w:val="single"/>
        </w:rPr>
        <w:t>Law of Domestic</w:t>
      </w:r>
      <w:r>
        <w:rPr>
          <w:rFonts w:ascii="Univers" w:hAnsi="Univers"/>
          <w:u w:val="single"/>
        </w:rPr>
        <w:t xml:space="preserve"> </w:t>
      </w:r>
      <w:r>
        <w:rPr>
          <w:rFonts w:ascii="Univers" w:hAnsi="Univers"/>
          <w:u w:val="single"/>
        </w:rPr>
        <w:t>Relations</w:t>
      </w:r>
      <w:r>
        <w:rPr>
          <w:rFonts w:ascii="Univers" w:hAnsi="Univers"/>
        </w:rPr>
        <w:t>, p 103 (1988); The jurisdictions are:</w:t>
      </w:r>
    </w:p>
    <w:p w:rsidR="00000000" w:rsidRDefault="00CC6760">
      <w:pPr>
        <w:pStyle w:val="NormalWeb"/>
      </w:pPr>
      <w:r>
        <w:rPr>
          <w:rFonts w:ascii="Univers" w:hAnsi="Univers"/>
          <w:u w:val="single"/>
        </w:rPr>
        <w:t>Alabama</w:t>
      </w:r>
      <w:r>
        <w:rPr>
          <w:rFonts w:ascii="Univers" w:hAnsi="Univers"/>
        </w:rPr>
        <w:t>: Ala</w:t>
      </w:r>
      <w:r>
        <w:rPr>
          <w:rFonts w:ascii="Univers" w:hAnsi="Univers"/>
        </w:rPr>
        <w:t>.Code 1983, 30-1-9,</w:t>
      </w:r>
      <w:r>
        <w:rPr>
          <w:rFonts w:ascii="Univers" w:hAnsi="Univers"/>
        </w:rPr>
        <w:t xml:space="preserve"> </w:t>
      </w:r>
      <w:r>
        <w:rPr>
          <w:rFonts w:ascii="Univers" w:hAnsi="Univers"/>
        </w:rPr>
        <w:t>tit. 34;</w:t>
      </w:r>
      <w:r>
        <w:rPr>
          <w:rFonts w:ascii="Univers" w:hAnsi="Univers"/>
        </w:rPr>
        <w:t xml:space="preserve"> </w:t>
      </w:r>
      <w:r>
        <w:rPr>
          <w:rFonts w:ascii="Univers" w:hAnsi="Univers"/>
          <w:u w:val="single"/>
        </w:rPr>
        <w:t>Krug v Krug</w:t>
      </w:r>
      <w:r>
        <w:rPr>
          <w:rFonts w:ascii="Univers" w:hAnsi="Univers"/>
        </w:rPr>
        <w:t>. 292 Ala. 498, 296 So.2d 715 (1974).</w:t>
      </w:r>
    </w:p>
    <w:p w:rsidR="00000000" w:rsidRDefault="00CC6760">
      <w:pPr>
        <w:pStyle w:val="NormalWeb"/>
      </w:pPr>
      <w:r>
        <w:rPr>
          <w:rFonts w:ascii="Univers" w:hAnsi="Univers"/>
          <w:u w:val="single"/>
        </w:rPr>
        <w:t>Colorado</w:t>
      </w:r>
      <w:r>
        <w:rPr>
          <w:rFonts w:ascii="Univers" w:hAnsi="Univers"/>
        </w:rPr>
        <w:t>:</w:t>
      </w:r>
      <w:r>
        <w:rPr>
          <w:rFonts w:ascii="Univers" w:hAnsi="Univers"/>
        </w:rPr>
        <w:t xml:space="preserve"> </w:t>
      </w:r>
      <w:r>
        <w:rPr>
          <w:rFonts w:ascii="Univers" w:hAnsi="Univers"/>
          <w:u w:val="single"/>
        </w:rPr>
        <w:t>Moffat Coal Co. v.</w:t>
      </w:r>
      <w:r>
        <w:rPr>
          <w:rFonts w:ascii="Univers" w:hAnsi="Univers"/>
          <w:u w:val="single"/>
        </w:rPr>
        <w:t xml:space="preserve"> </w:t>
      </w:r>
      <w:r>
        <w:rPr>
          <w:rFonts w:ascii="Univers" w:hAnsi="Univers"/>
          <w:u w:val="single"/>
        </w:rPr>
        <w:t>Industrial Commission</w:t>
      </w:r>
      <w:r>
        <w:rPr>
          <w:rFonts w:ascii="Univers" w:hAnsi="Univers"/>
        </w:rPr>
        <w:t>, 108 Colo. 388, 118 P.2d 769 (1941);</w:t>
      </w:r>
      <w:r>
        <w:rPr>
          <w:rFonts w:ascii="Univers" w:hAnsi="Univers"/>
        </w:rPr>
        <w:t xml:space="preserve"> </w:t>
      </w:r>
      <w:r>
        <w:rPr>
          <w:rFonts w:ascii="Univers" w:hAnsi="Univers"/>
          <w:u w:val="single"/>
        </w:rPr>
        <w:t>Deter</w:t>
      </w:r>
      <w:r>
        <w:rPr>
          <w:rFonts w:ascii="Univers" w:hAnsi="Univers"/>
          <w:u w:val="single"/>
        </w:rPr>
        <w:t xml:space="preserve"> </w:t>
      </w:r>
      <w:r>
        <w:rPr>
          <w:rFonts w:ascii="Univers" w:hAnsi="Univers"/>
          <w:u w:val="single"/>
        </w:rPr>
        <w:t>v. Deter,</w:t>
      </w:r>
      <w:r>
        <w:rPr>
          <w:rFonts w:ascii="Univers" w:hAnsi="Univers"/>
        </w:rPr>
        <w:t xml:space="preserve"> </w:t>
      </w:r>
      <w:r>
        <w:rPr>
          <w:rFonts w:ascii="Univers" w:hAnsi="Univers"/>
        </w:rPr>
        <w:t>484 P.2d 805 (Colo. App. 1971).</w:t>
      </w:r>
    </w:p>
    <w:p w:rsidR="00000000" w:rsidRDefault="00CC6760">
      <w:pPr>
        <w:pStyle w:val="NormalWeb"/>
      </w:pPr>
      <w:r>
        <w:rPr>
          <w:rFonts w:ascii="Univers" w:hAnsi="Univers"/>
          <w:u w:val="single"/>
        </w:rPr>
        <w:t>District of Columbia</w:t>
      </w:r>
      <w:r>
        <w:rPr>
          <w:rFonts w:ascii="Univers" w:hAnsi="Univers"/>
        </w:rPr>
        <w:t>:</w:t>
      </w:r>
      <w:r>
        <w:rPr>
          <w:rFonts w:ascii="Univers" w:hAnsi="Univers"/>
        </w:rPr>
        <w:t xml:space="preserve"> </w:t>
      </w:r>
      <w:r>
        <w:rPr>
          <w:rFonts w:ascii="Univers" w:hAnsi="Univers"/>
          <w:u w:val="single"/>
        </w:rPr>
        <w:t>Matthews</w:t>
      </w:r>
      <w:r>
        <w:rPr>
          <w:rFonts w:ascii="Univers" w:hAnsi="Univers"/>
          <w:u w:val="single"/>
        </w:rPr>
        <w:t xml:space="preserve"> </w:t>
      </w:r>
      <w:r>
        <w:rPr>
          <w:rFonts w:ascii="Univers" w:hAnsi="Univers"/>
          <w:u w:val="single"/>
        </w:rPr>
        <w:t>v. Britton</w:t>
      </w:r>
      <w:r>
        <w:rPr>
          <w:rFonts w:ascii="Univers" w:hAnsi="Univers"/>
        </w:rPr>
        <w:t>, 303 F.2d 408 (D.C Cr. 1962)</w:t>
      </w:r>
    </w:p>
    <w:p w:rsidR="00000000" w:rsidRDefault="00CC6760">
      <w:pPr>
        <w:pStyle w:val="NormalWeb"/>
      </w:pPr>
      <w:r>
        <w:rPr>
          <w:rFonts w:ascii="Univers" w:hAnsi="Univers"/>
          <w:u w:val="single"/>
        </w:rPr>
        <w:t>Georgia</w:t>
      </w:r>
      <w:r>
        <w:rPr>
          <w:rFonts w:ascii="Univers" w:hAnsi="Univers"/>
        </w:rPr>
        <w:t>: Official Ga.Code Ann.</w:t>
      </w:r>
      <w:r>
        <w:rPr>
          <w:rFonts w:ascii="Univers" w:hAnsi="Univers"/>
        </w:rPr>
        <w:t xml:space="preserve"> </w:t>
      </w:r>
      <w:r>
        <w:rPr>
          <w:rFonts w:ascii="Univers" w:hAnsi="Univers"/>
        </w:rPr>
        <w:t>53-101 (1982);</w:t>
      </w:r>
      <w:r>
        <w:rPr>
          <w:rFonts w:ascii="Univers" w:hAnsi="Univers"/>
        </w:rPr>
        <w:t xml:space="preserve"> </w:t>
      </w:r>
      <w:r>
        <w:rPr>
          <w:rFonts w:ascii="Univers" w:hAnsi="Univers"/>
          <w:u w:val="single"/>
        </w:rPr>
        <w:t>Aksew v.</w:t>
      </w:r>
      <w:r>
        <w:rPr>
          <w:rFonts w:ascii="Univers" w:hAnsi="Univers"/>
        </w:rPr>
        <w:t xml:space="preserve"> </w:t>
      </w:r>
      <w:r>
        <w:rPr>
          <w:rFonts w:ascii="Univers" w:hAnsi="Univers"/>
          <w:u w:val="single"/>
        </w:rPr>
        <w:t>Dupree</w:t>
      </w:r>
      <w:r>
        <w:rPr>
          <w:rFonts w:ascii="Univers" w:hAnsi="Univers"/>
        </w:rPr>
        <w:t>, 30 Ga. 173 (1860).</w:t>
      </w:r>
    </w:p>
    <w:p w:rsidR="00000000" w:rsidRDefault="00CC6760">
      <w:pPr>
        <w:pStyle w:val="NormalWeb"/>
      </w:pPr>
      <w:r>
        <w:rPr>
          <w:rFonts w:ascii="Univers" w:hAnsi="Univers"/>
          <w:u w:val="single"/>
        </w:rPr>
        <w:t>Idaho</w:t>
      </w:r>
      <w:r>
        <w:rPr>
          <w:rFonts w:ascii="Univers" w:hAnsi="Univers"/>
        </w:rPr>
        <w:t>: Idaho Code 32-201 (1983);</w:t>
      </w:r>
      <w:r>
        <w:rPr>
          <w:rFonts w:ascii="Univers" w:hAnsi="Univers"/>
        </w:rPr>
        <w:t xml:space="preserve"> </w:t>
      </w:r>
      <w:r>
        <w:rPr>
          <w:rFonts w:ascii="Univers" w:hAnsi="Univers"/>
          <w:u w:val="single"/>
        </w:rPr>
        <w:t>Hamby</w:t>
      </w:r>
      <w:r>
        <w:rPr>
          <w:rFonts w:ascii="Univers" w:hAnsi="Univers"/>
          <w:u w:val="single"/>
        </w:rPr>
        <w:t xml:space="preserve"> </w:t>
      </w:r>
      <w:r>
        <w:rPr>
          <w:rFonts w:ascii="Univers" w:hAnsi="Univers"/>
          <w:u w:val="single"/>
        </w:rPr>
        <w:t>v. J.R. Simplot Co</w:t>
      </w:r>
      <w:r>
        <w:rPr>
          <w:rFonts w:ascii="Univers" w:hAnsi="Univers"/>
        </w:rPr>
        <w:t>., 94 Idaho 794, 498 P.2d 1267 (1972).</w:t>
      </w:r>
    </w:p>
    <w:p w:rsidR="00000000" w:rsidRDefault="00CC6760">
      <w:pPr>
        <w:pStyle w:val="NormalWeb"/>
      </w:pPr>
      <w:r>
        <w:rPr>
          <w:rFonts w:ascii="Univers" w:hAnsi="Univers"/>
          <w:u w:val="single"/>
        </w:rPr>
        <w:t>Iowa</w:t>
      </w:r>
      <w:r>
        <w:rPr>
          <w:rFonts w:ascii="Univers" w:hAnsi="Univers"/>
        </w:rPr>
        <w:t>: Iowa Code Ann. 595.11 (West</w:t>
      </w:r>
      <w:r>
        <w:rPr>
          <w:rFonts w:ascii="Univers" w:hAnsi="Univers"/>
        </w:rPr>
        <w:t xml:space="preserve"> </w:t>
      </w:r>
      <w:r>
        <w:rPr>
          <w:rFonts w:ascii="Univers" w:hAnsi="Univers"/>
        </w:rPr>
        <w:t>Supp. 1984);</w:t>
      </w:r>
      <w:r>
        <w:rPr>
          <w:rFonts w:ascii="Univers" w:hAnsi="Univers"/>
        </w:rPr>
        <w:t xml:space="preserve"> </w:t>
      </w:r>
      <w:r>
        <w:rPr>
          <w:rFonts w:ascii="Univers" w:hAnsi="Univers"/>
          <w:u w:val="single"/>
        </w:rPr>
        <w:t>I</w:t>
      </w:r>
      <w:r>
        <w:rPr>
          <w:rFonts w:ascii="Univers" w:hAnsi="Univers"/>
          <w:u w:val="single"/>
        </w:rPr>
        <w:t>n Re</w:t>
      </w:r>
      <w:r>
        <w:rPr>
          <w:rFonts w:ascii="Univers" w:hAnsi="Univers"/>
        </w:rPr>
        <w:t xml:space="preserve"> </w:t>
      </w:r>
      <w:r>
        <w:rPr>
          <w:rFonts w:ascii="Univers" w:hAnsi="Univers"/>
          <w:u w:val="single"/>
        </w:rPr>
        <w:t>Long's Estate</w:t>
      </w:r>
      <w:r>
        <w:rPr>
          <w:rFonts w:ascii="Univers" w:hAnsi="Univers"/>
        </w:rPr>
        <w:t>, 251 Iowa 1042,</w:t>
      </w:r>
      <w:r>
        <w:rPr>
          <w:rFonts w:ascii="Univers" w:hAnsi="Univers"/>
        </w:rPr>
        <w:t xml:space="preserve"> </w:t>
      </w:r>
      <w:r>
        <w:rPr>
          <w:rFonts w:ascii="Univers" w:hAnsi="Univers"/>
        </w:rPr>
        <w:t>102 N.W.2d 76 (1960).</w:t>
      </w:r>
    </w:p>
    <w:p w:rsidR="00000000" w:rsidRDefault="00CC6760">
      <w:pPr>
        <w:pStyle w:val="NormalWeb"/>
      </w:pPr>
      <w:r>
        <w:rPr>
          <w:rFonts w:ascii="Univers" w:hAnsi="Univers"/>
          <w:u w:val="single"/>
        </w:rPr>
        <w:t>Kansas</w:t>
      </w:r>
      <w:r>
        <w:rPr>
          <w:rFonts w:ascii="Univers" w:hAnsi="Univers"/>
        </w:rPr>
        <w:t>: Kan. Stat. Ann. 23-101</w:t>
      </w:r>
      <w:r>
        <w:rPr>
          <w:rFonts w:ascii="Univers" w:hAnsi="Univers"/>
        </w:rPr>
        <w:t xml:space="preserve"> </w:t>
      </w:r>
      <w:r>
        <w:rPr>
          <w:rFonts w:ascii="Univers" w:hAnsi="Univers"/>
        </w:rPr>
        <w:t>(1981);</w:t>
      </w:r>
      <w:r>
        <w:rPr>
          <w:rFonts w:ascii="Univers" w:hAnsi="Univers"/>
        </w:rPr>
        <w:t xml:space="preserve"> </w:t>
      </w:r>
      <w:r>
        <w:rPr>
          <w:rFonts w:ascii="Univers" w:hAnsi="Univers"/>
          <w:u w:val="single"/>
        </w:rPr>
        <w:t>State v. Johnson</w:t>
      </w:r>
      <w:r>
        <w:rPr>
          <w:rFonts w:ascii="Univers" w:hAnsi="Univers"/>
        </w:rPr>
        <w:t>, 216 Kan. 445. 532 P.2d 1325</w:t>
      </w:r>
      <w:r>
        <w:rPr>
          <w:rFonts w:ascii="Univers" w:hAnsi="Univers"/>
        </w:rPr>
        <w:t xml:space="preserve"> </w:t>
      </w:r>
      <w:r>
        <w:rPr>
          <w:rFonts w:ascii="Univers" w:hAnsi="Univers"/>
        </w:rPr>
        <w:t>(1975).</w:t>
      </w:r>
    </w:p>
    <w:p w:rsidR="00000000" w:rsidRDefault="00CC6760">
      <w:pPr>
        <w:pStyle w:val="NormalWeb"/>
      </w:pPr>
      <w:r>
        <w:rPr>
          <w:rFonts w:ascii="Univers" w:hAnsi="Univers"/>
          <w:u w:val="single"/>
        </w:rPr>
        <w:t>Montana</w:t>
      </w:r>
      <w:r>
        <w:rPr>
          <w:rFonts w:ascii="Univers" w:hAnsi="Univers"/>
        </w:rPr>
        <w:t>: Mont. Code Ann. 40-1-403</w:t>
      </w:r>
      <w:r>
        <w:rPr>
          <w:rFonts w:ascii="Univers" w:hAnsi="Univers"/>
        </w:rPr>
        <w:t xml:space="preserve"> </w:t>
      </w:r>
      <w:r>
        <w:rPr>
          <w:rFonts w:ascii="Univers" w:hAnsi="Univers"/>
        </w:rPr>
        <w:t>(1983).</w:t>
      </w:r>
    </w:p>
    <w:p w:rsidR="00000000" w:rsidRDefault="00CC6760">
      <w:pPr>
        <w:pStyle w:val="NormalWeb"/>
      </w:pPr>
      <w:r>
        <w:rPr>
          <w:rFonts w:ascii="Univers" w:hAnsi="Univers"/>
          <w:u w:val="single"/>
        </w:rPr>
        <w:t>Ohio</w:t>
      </w:r>
      <w:r>
        <w:rPr>
          <w:rFonts w:ascii="Univers" w:hAnsi="Univers"/>
        </w:rPr>
        <w:t>: Ohio Rev. Code 3101.08</w:t>
      </w:r>
      <w:r>
        <w:rPr>
          <w:rFonts w:ascii="Univers" w:hAnsi="Univers"/>
        </w:rPr>
        <w:t xml:space="preserve"> </w:t>
      </w:r>
      <w:r>
        <w:rPr>
          <w:rFonts w:ascii="Univers" w:hAnsi="Univers"/>
        </w:rPr>
        <w:t>(1980);</w:t>
      </w:r>
      <w:r>
        <w:rPr>
          <w:rFonts w:ascii="Univers" w:hAnsi="Univers"/>
        </w:rPr>
        <w:t xml:space="preserve"> </w:t>
      </w:r>
      <w:r>
        <w:rPr>
          <w:rFonts w:ascii="Univers" w:hAnsi="Univers"/>
          <w:u w:val="single"/>
        </w:rPr>
        <w:t>Umbenhower v. Labus</w:t>
      </w:r>
      <w:r>
        <w:rPr>
          <w:rFonts w:ascii="Univers" w:hAnsi="Univers"/>
        </w:rPr>
        <w:t>. 85 Ohio St. 238, 97 N.E. 832</w:t>
      </w:r>
      <w:r>
        <w:rPr>
          <w:rFonts w:ascii="Univers" w:hAnsi="Univers"/>
        </w:rPr>
        <w:t xml:space="preserve"> </w:t>
      </w:r>
      <w:r>
        <w:rPr>
          <w:rFonts w:ascii="Univers" w:hAnsi="Univers"/>
        </w:rPr>
        <w:t>(1912).</w:t>
      </w:r>
    </w:p>
    <w:p w:rsidR="00000000" w:rsidRDefault="00CC6760">
      <w:pPr>
        <w:pStyle w:val="NormalWeb"/>
      </w:pPr>
      <w:r>
        <w:rPr>
          <w:rFonts w:ascii="Univers" w:hAnsi="Univers"/>
          <w:u w:val="single"/>
        </w:rPr>
        <w:t>Oklahoma</w:t>
      </w:r>
      <w:r>
        <w:rPr>
          <w:rFonts w:ascii="Univers" w:hAnsi="Univers"/>
        </w:rPr>
        <w:t>: Okl. Stat. tit. 43, 1,4</w:t>
      </w:r>
      <w:r>
        <w:rPr>
          <w:rFonts w:ascii="Univers" w:hAnsi="Univers"/>
        </w:rPr>
        <w:t xml:space="preserve"> </w:t>
      </w:r>
      <w:r>
        <w:rPr>
          <w:rFonts w:ascii="Univers" w:hAnsi="Univers"/>
        </w:rPr>
        <w:t>(1979);</w:t>
      </w:r>
      <w:r>
        <w:rPr>
          <w:rFonts w:ascii="Univers" w:hAnsi="Univers"/>
        </w:rPr>
        <w:t xml:space="preserve"> </w:t>
      </w:r>
      <w:r>
        <w:rPr>
          <w:rFonts w:ascii="Univers" w:hAnsi="Univers"/>
          <w:u w:val="single"/>
        </w:rPr>
        <w:t>Quinton v Webb</w:t>
      </w:r>
      <w:r>
        <w:rPr>
          <w:rFonts w:ascii="Univers" w:hAnsi="Univers"/>
        </w:rPr>
        <w:t>, 207 Okl. 133, 248 P.2d 586 (1952).</w:t>
      </w:r>
    </w:p>
    <w:p w:rsidR="00000000" w:rsidRDefault="00CC6760">
      <w:pPr>
        <w:pStyle w:val="NormalWeb"/>
      </w:pPr>
      <w:r>
        <w:rPr>
          <w:rFonts w:ascii="Univers" w:hAnsi="Univers"/>
          <w:u w:val="single"/>
        </w:rPr>
        <w:t>Pennsylvania</w:t>
      </w:r>
      <w:r>
        <w:rPr>
          <w:rFonts w:ascii="Univers" w:hAnsi="Univers"/>
        </w:rPr>
        <w:t>: Pa. Stat. tit. 48,</w:t>
      </w:r>
      <w:r>
        <w:rPr>
          <w:rFonts w:ascii="Univers" w:hAnsi="Univers"/>
        </w:rPr>
        <w:t xml:space="preserve"> </w:t>
      </w:r>
      <w:r>
        <w:rPr>
          <w:rFonts w:ascii="Univers" w:hAnsi="Univers"/>
        </w:rPr>
        <w:t>1-23 (1965);</w:t>
      </w:r>
      <w:r>
        <w:rPr>
          <w:rFonts w:ascii="Univers" w:hAnsi="Univers"/>
        </w:rPr>
        <w:t xml:space="preserve"> </w:t>
      </w:r>
      <w:r>
        <w:rPr>
          <w:rFonts w:ascii="Univers" w:hAnsi="Univers"/>
          <w:u w:val="single"/>
        </w:rPr>
        <w:t>In Re</w:t>
      </w:r>
      <w:r>
        <w:rPr>
          <w:rFonts w:ascii="Univers" w:hAnsi="Univers"/>
        </w:rPr>
        <w:t xml:space="preserve"> </w:t>
      </w:r>
      <w:r>
        <w:rPr>
          <w:rFonts w:ascii="Univers" w:hAnsi="Univers"/>
          <w:u w:val="single"/>
        </w:rPr>
        <w:t>McGrath's Estate</w:t>
      </w:r>
      <w:r>
        <w:rPr>
          <w:rFonts w:ascii="Univers" w:hAnsi="Univers"/>
        </w:rPr>
        <w:t>, 319 Pa. 309,</w:t>
      </w:r>
      <w:r>
        <w:rPr>
          <w:rFonts w:ascii="Univers" w:hAnsi="Univers"/>
        </w:rPr>
        <w:t xml:space="preserve"> </w:t>
      </w:r>
      <w:r>
        <w:rPr>
          <w:rFonts w:ascii="Univers" w:hAnsi="Univers"/>
        </w:rPr>
        <w:t>179 A. 599 (1935).</w:t>
      </w:r>
    </w:p>
    <w:p w:rsidR="00000000" w:rsidRDefault="00CC6760">
      <w:pPr>
        <w:pStyle w:val="NormalWeb"/>
      </w:pPr>
      <w:r>
        <w:rPr>
          <w:rFonts w:ascii="Univers" w:hAnsi="Univers"/>
          <w:u w:val="single"/>
        </w:rPr>
        <w:t>Rhode Island</w:t>
      </w:r>
      <w:r>
        <w:rPr>
          <w:rFonts w:ascii="Univers" w:hAnsi="Univers"/>
        </w:rPr>
        <w:t>:</w:t>
      </w:r>
      <w:r>
        <w:rPr>
          <w:rFonts w:ascii="Univers" w:hAnsi="Univers"/>
        </w:rPr>
        <w:t xml:space="preserve"> </w:t>
      </w:r>
      <w:r>
        <w:rPr>
          <w:rFonts w:ascii="Univers" w:hAnsi="Univers"/>
          <w:u w:val="single"/>
        </w:rPr>
        <w:t>Souza v.</w:t>
      </w:r>
      <w:r>
        <w:rPr>
          <w:rFonts w:ascii="Univers" w:hAnsi="Univers"/>
          <w:u w:val="single"/>
        </w:rPr>
        <w:t xml:space="preserve"> O Hara</w:t>
      </w:r>
      <w:r>
        <w:rPr>
          <w:rFonts w:ascii="Univers" w:hAnsi="Univers"/>
        </w:rPr>
        <w:t>,</w:t>
      </w:r>
      <w:r>
        <w:rPr>
          <w:rFonts w:ascii="Univers" w:hAnsi="Univers"/>
        </w:rPr>
        <w:t xml:space="preserve"> </w:t>
      </w:r>
      <w:r>
        <w:rPr>
          <w:rFonts w:ascii="Univers" w:hAnsi="Univers"/>
        </w:rPr>
        <w:t>121 R.I. 88, 395 A.2d 1060 (1978).</w:t>
      </w:r>
    </w:p>
    <w:p w:rsidR="00000000" w:rsidRDefault="00CC6760">
      <w:pPr>
        <w:pStyle w:val="NormalWeb"/>
      </w:pPr>
      <w:r>
        <w:rPr>
          <w:rFonts w:ascii="Univers" w:hAnsi="Univers"/>
          <w:u w:val="single"/>
        </w:rPr>
        <w:t>South Carolina</w:t>
      </w:r>
      <w:r>
        <w:rPr>
          <w:rFonts w:ascii="Univers" w:hAnsi="Univers"/>
        </w:rPr>
        <w:t>:</w:t>
      </w:r>
      <w:r>
        <w:rPr>
          <w:rFonts w:ascii="Univers" w:hAnsi="Univers"/>
        </w:rPr>
        <w:t xml:space="preserve"> </w:t>
      </w:r>
      <w:r>
        <w:rPr>
          <w:rFonts w:ascii="Univers" w:hAnsi="Univers"/>
          <w:u w:val="single"/>
        </w:rPr>
        <w:t>Ex parte Romans</w:t>
      </w:r>
      <w:r>
        <w:rPr>
          <w:rFonts w:ascii="Univers" w:hAnsi="Univers"/>
        </w:rPr>
        <w:t>,</w:t>
      </w:r>
      <w:r>
        <w:rPr>
          <w:rFonts w:ascii="Univers" w:hAnsi="Univers"/>
        </w:rPr>
        <w:t xml:space="preserve"> </w:t>
      </w:r>
      <w:r>
        <w:rPr>
          <w:rFonts w:ascii="Univers" w:hAnsi="Univers"/>
        </w:rPr>
        <w:t>78 S.C. 210, 58 S.E. 614 (1907). But cf. S.C. Code 1977, 20-21</w:t>
      </w:r>
      <w:r>
        <w:rPr>
          <w:rFonts w:ascii="Univers" w:hAnsi="Univers"/>
        </w:rPr>
        <w:t xml:space="preserve"> </w:t>
      </w:r>
      <w:r>
        <w:rPr>
          <w:rFonts w:ascii="Univers" w:hAnsi="Univers"/>
        </w:rPr>
        <w:t>providing that it is unlawful to contract matrimony without a</w:t>
      </w:r>
      <w:r>
        <w:rPr>
          <w:rFonts w:ascii="Univers" w:hAnsi="Univers"/>
        </w:rPr>
        <w:t xml:space="preserve"> </w:t>
      </w:r>
      <w:r>
        <w:rPr>
          <w:rFonts w:ascii="Univers" w:hAnsi="Univers"/>
        </w:rPr>
        <w:t>license.</w:t>
      </w:r>
    </w:p>
    <w:p w:rsidR="00000000" w:rsidRDefault="00CC6760">
      <w:pPr>
        <w:pStyle w:val="NormalWeb"/>
      </w:pPr>
      <w:r>
        <w:rPr>
          <w:rFonts w:ascii="Univers" w:hAnsi="Univers"/>
          <w:u w:val="single"/>
        </w:rPr>
        <w:t>Texas</w:t>
      </w:r>
      <w:r>
        <w:rPr>
          <w:rFonts w:ascii="Univers" w:hAnsi="Univers"/>
        </w:rPr>
        <w:t>: V.T.C.A., Fam. Code 1.91</w:t>
      </w:r>
      <w:r>
        <w:rPr>
          <w:rFonts w:ascii="Univers" w:hAnsi="Univers"/>
        </w:rPr>
        <w:t xml:space="preserve"> </w:t>
      </w:r>
      <w:r>
        <w:rPr>
          <w:rFonts w:ascii="Univers" w:hAnsi="Univers"/>
        </w:rPr>
        <w:t>(1975);</w:t>
      </w:r>
      <w:r>
        <w:rPr>
          <w:rFonts w:ascii="Univers" w:hAnsi="Univers"/>
        </w:rPr>
        <w:t xml:space="preserve"> </w:t>
      </w:r>
      <w:r>
        <w:rPr>
          <w:rFonts w:ascii="Univers" w:hAnsi="Univers"/>
          <w:u w:val="single"/>
        </w:rPr>
        <w:t>Ex Pa</w:t>
      </w:r>
      <w:r>
        <w:rPr>
          <w:rFonts w:ascii="Univers" w:hAnsi="Univers"/>
          <w:u w:val="single"/>
        </w:rPr>
        <w:t>rte Threet</w:t>
      </w:r>
      <w:r>
        <w:rPr>
          <w:rFonts w:ascii="Univers" w:hAnsi="Univers"/>
        </w:rPr>
        <w:t>, 160 Tex. 482, 333 S.W.2d 361</w:t>
      </w:r>
      <w:r>
        <w:rPr>
          <w:rFonts w:ascii="Univers" w:hAnsi="Univers"/>
        </w:rPr>
        <w:t xml:space="preserve"> </w:t>
      </w:r>
      <w:r>
        <w:rPr>
          <w:rFonts w:ascii="Univers" w:hAnsi="Univers"/>
        </w:rPr>
        <w:t>(1960).</w:t>
      </w:r>
    </w:p>
    <w:p w:rsidR="00000000" w:rsidRDefault="00CC6760">
      <w:pPr>
        <w:pStyle w:val="NormalWeb"/>
      </w:pPr>
      <w:r>
        <w:rPr>
          <w:rFonts w:ascii="Univers" w:hAnsi="Univers"/>
        </w:rPr>
        <w:t>(26)</w:t>
      </w:r>
      <w:r>
        <w:rPr>
          <w:rFonts w:ascii="Univers" w:hAnsi="Univers"/>
        </w:rPr>
        <w:t xml:space="preserve"> </w:t>
      </w:r>
      <w:r>
        <w:rPr>
          <w:rFonts w:ascii="Univers" w:hAnsi="Univers"/>
          <w:u w:val="single"/>
        </w:rPr>
        <w:t>Shea v Shea</w:t>
      </w:r>
      <w:r>
        <w:rPr>
          <w:rFonts w:ascii="Univers" w:hAnsi="Univers"/>
        </w:rPr>
        <w:t xml:space="preserve"> </w:t>
      </w:r>
      <w:r>
        <w:rPr>
          <w:rFonts w:ascii="Univers" w:hAnsi="Univers"/>
        </w:rPr>
        <w:t>(1945) 294 NY</w:t>
      </w:r>
      <w:r>
        <w:rPr>
          <w:rFonts w:ascii="Univers" w:hAnsi="Univers"/>
        </w:rPr>
        <w:t xml:space="preserve"> </w:t>
      </w:r>
      <w:r>
        <w:rPr>
          <w:rFonts w:ascii="Univers" w:hAnsi="Univers"/>
        </w:rPr>
        <w:t>909, 63 NE2d 113.</w:t>
      </w:r>
    </w:p>
    <w:p w:rsidR="00000000" w:rsidRDefault="00CC6760">
      <w:pPr>
        <w:pStyle w:val="NormalWeb"/>
      </w:pPr>
      <w:r>
        <w:rPr>
          <w:rFonts w:ascii="Univers" w:hAnsi="Univers"/>
        </w:rPr>
        <w:t>See</w:t>
      </w:r>
      <w:r>
        <w:rPr>
          <w:rFonts w:ascii="Univers" w:hAnsi="Univers"/>
        </w:rPr>
        <w:t xml:space="preserve"> </w:t>
      </w:r>
      <w:r>
        <w:rPr>
          <w:rFonts w:ascii="Univers" w:hAnsi="Univers"/>
          <w:u w:val="single"/>
        </w:rPr>
        <w:t>Klienman v. Klienman,</w:t>
      </w:r>
      <w:r>
        <w:rPr>
          <w:rFonts w:ascii="Univers" w:hAnsi="Univers"/>
        </w:rPr>
        <w:t xml:space="preserve"> </w:t>
      </w:r>
      <w:r>
        <w:rPr>
          <w:rFonts w:ascii="Univers" w:hAnsi="Univers"/>
        </w:rPr>
        <w:t>NYLJ,</w:t>
      </w:r>
      <w:r>
        <w:rPr>
          <w:rFonts w:ascii="Univers" w:hAnsi="Univers"/>
        </w:rPr>
        <w:t xml:space="preserve"> </w:t>
      </w:r>
      <w:r>
        <w:rPr>
          <w:rFonts w:ascii="Univers" w:hAnsi="Univers"/>
        </w:rPr>
        <w:t>Sep 21, 1973, p 18, cols 1-2 (Nassau Co 1973), where the parties</w:t>
      </w:r>
      <w:r>
        <w:rPr>
          <w:rFonts w:ascii="Univers" w:hAnsi="Univers"/>
        </w:rPr>
        <w:t xml:space="preserve"> </w:t>
      </w:r>
      <w:r>
        <w:rPr>
          <w:rFonts w:ascii="Univers" w:hAnsi="Univers"/>
        </w:rPr>
        <w:t>were divorced, but resumed cohabitation and made a visit to O</w:t>
      </w:r>
      <w:r>
        <w:rPr>
          <w:rFonts w:ascii="Univers" w:hAnsi="Univers"/>
        </w:rPr>
        <w:t>hio,</w:t>
      </w:r>
      <w:r>
        <w:rPr>
          <w:rFonts w:ascii="Univers" w:hAnsi="Univers"/>
        </w:rPr>
        <w:t xml:space="preserve"> </w:t>
      </w:r>
      <w:r>
        <w:rPr>
          <w:rFonts w:ascii="Univers" w:hAnsi="Univers"/>
        </w:rPr>
        <w:t>a common-law marriage state. See also,</w:t>
      </w:r>
      <w:r>
        <w:rPr>
          <w:rFonts w:ascii="Univers" w:hAnsi="Univers"/>
        </w:rPr>
        <w:t xml:space="preserve"> </w:t>
      </w:r>
      <w:r>
        <w:rPr>
          <w:rFonts w:ascii="Univers" w:hAnsi="Univers"/>
          <w:u w:val="single"/>
        </w:rPr>
        <w:t>Reda v. Reda</w:t>
      </w:r>
      <w:r>
        <w:rPr>
          <w:rFonts w:ascii="Univers" w:hAnsi="Univers"/>
        </w:rPr>
        <w:t xml:space="preserve"> </w:t>
      </w:r>
      <w:r>
        <w:rPr>
          <w:rFonts w:ascii="Univers" w:hAnsi="Univers"/>
        </w:rPr>
        <w:t>(1973,</w:t>
      </w:r>
      <w:r>
        <w:rPr>
          <w:rFonts w:ascii="Univers" w:hAnsi="Univers"/>
        </w:rPr>
        <w:t xml:space="preserve"> </w:t>
      </w:r>
      <w:r>
        <w:rPr>
          <w:rFonts w:ascii="Univers" w:hAnsi="Univers"/>
        </w:rPr>
        <w:t>2d Dept) 41 App Div 2d 848, 342 NYS2d 634, vacated 34 NY2d 716,</w:t>
      </w:r>
      <w:r>
        <w:rPr>
          <w:rFonts w:ascii="Univers" w:hAnsi="Univers"/>
        </w:rPr>
        <w:t xml:space="preserve"> </w:t>
      </w:r>
      <w:r>
        <w:rPr>
          <w:rFonts w:ascii="Univers" w:hAnsi="Univers"/>
        </w:rPr>
        <w:t xml:space="preserve">356 NYS2d 862, 313 NE2d 341 (brief visit </w:t>
      </w:r>
      <w:r>
        <w:rPr>
          <w:rFonts w:ascii="Univers" w:hAnsi="Univers"/>
        </w:rPr>
        <w:lastRenderedPageBreak/>
        <w:t>to Florida); and</w:t>
      </w:r>
      <w:r>
        <w:rPr>
          <w:rFonts w:ascii="Univers" w:hAnsi="Univers"/>
        </w:rPr>
        <w:t xml:space="preserve"> </w:t>
      </w:r>
      <w:r>
        <w:rPr>
          <w:rFonts w:ascii="Univers" w:hAnsi="Univers"/>
          <w:u w:val="single"/>
        </w:rPr>
        <w:t>Ventura</w:t>
      </w:r>
      <w:r>
        <w:rPr>
          <w:rFonts w:ascii="Univers" w:hAnsi="Univers"/>
          <w:u w:val="single"/>
        </w:rPr>
        <w:t xml:space="preserve"> </w:t>
      </w:r>
      <w:r>
        <w:rPr>
          <w:rFonts w:ascii="Univers" w:hAnsi="Univers"/>
          <w:u w:val="single"/>
        </w:rPr>
        <w:t>v. Ventura</w:t>
      </w:r>
      <w:r>
        <w:rPr>
          <w:rFonts w:ascii="Univers" w:hAnsi="Univers"/>
        </w:rPr>
        <w:t xml:space="preserve"> </w:t>
      </w:r>
      <w:r>
        <w:rPr>
          <w:rFonts w:ascii="Univers" w:hAnsi="Univers"/>
        </w:rPr>
        <w:t>(1967) 53 Misc 2d 881, 280 NYS2d 5 which held that</w:t>
      </w:r>
      <w:r>
        <w:rPr>
          <w:rFonts w:ascii="Univers" w:hAnsi="Univers"/>
        </w:rPr>
        <w:t xml:space="preserve"> </w:t>
      </w:r>
      <w:r>
        <w:rPr>
          <w:rFonts w:ascii="Univers" w:hAnsi="Univers"/>
        </w:rPr>
        <w:t>no particular period of cohabitation in Georgia was required by</w:t>
      </w:r>
      <w:r>
        <w:rPr>
          <w:rFonts w:ascii="Univers" w:hAnsi="Univers"/>
        </w:rPr>
        <w:t xml:space="preserve"> </w:t>
      </w:r>
      <w:r>
        <w:rPr>
          <w:rFonts w:ascii="Univers" w:hAnsi="Univers"/>
        </w:rPr>
        <w:t>its laws to effect a common-law marriage. A July 4 weekend trip</w:t>
      </w:r>
      <w:r>
        <w:rPr>
          <w:rFonts w:ascii="Univers" w:hAnsi="Univers"/>
        </w:rPr>
        <w:t xml:space="preserve"> </w:t>
      </w:r>
      <w:r>
        <w:rPr>
          <w:rFonts w:ascii="Univers" w:hAnsi="Univers"/>
        </w:rPr>
        <w:t>by the New Yorkers to Georgia, one night at a motel and two days</w:t>
      </w:r>
      <w:r>
        <w:rPr>
          <w:rFonts w:ascii="Univers" w:hAnsi="Univers"/>
        </w:rPr>
        <w:t xml:space="preserve"> </w:t>
      </w:r>
      <w:r>
        <w:rPr>
          <w:rFonts w:ascii="Univers" w:hAnsi="Univers"/>
        </w:rPr>
        <w:t>with friends, was held to be a sufficient nexus.</w:t>
      </w:r>
    </w:p>
    <w:p w:rsidR="00000000" w:rsidRDefault="00CC6760">
      <w:pPr>
        <w:pStyle w:val="NormalWeb"/>
      </w:pPr>
      <w:r>
        <w:rPr>
          <w:rFonts w:ascii="Univers" w:hAnsi="Univers"/>
        </w:rPr>
        <w:t>In</w:t>
      </w:r>
      <w:r>
        <w:rPr>
          <w:rFonts w:ascii="Univers" w:hAnsi="Univers"/>
        </w:rPr>
        <w:t xml:space="preserve"> </w:t>
      </w:r>
      <w:r>
        <w:rPr>
          <w:rFonts w:ascii="Univers" w:hAnsi="Univers"/>
          <w:u w:val="single"/>
        </w:rPr>
        <w:t>Farber v U.</w:t>
      </w:r>
      <w:r>
        <w:rPr>
          <w:rFonts w:ascii="Univers" w:hAnsi="Univers"/>
          <w:u w:val="single"/>
        </w:rPr>
        <w:t>S. Trucking Corp.</w:t>
      </w:r>
      <w:r>
        <w:rPr>
          <w:rFonts w:ascii="Univers" w:hAnsi="Univers"/>
        </w:rPr>
        <w:t>,</w:t>
      </w:r>
      <w:r>
        <w:rPr>
          <w:rFonts w:ascii="Univers" w:hAnsi="Univers"/>
        </w:rPr>
        <w:t xml:space="preserve"> </w:t>
      </w:r>
      <w:r>
        <w:rPr>
          <w:rFonts w:ascii="Univers" w:hAnsi="Univers"/>
        </w:rPr>
        <w:t>(1970) 26 NY2d 44, 308 NYS2d 358, 256 NE2d 521, there was a</w:t>
      </w:r>
      <w:r>
        <w:rPr>
          <w:rFonts w:ascii="Univers" w:hAnsi="Univers"/>
        </w:rPr>
        <w:t xml:space="preserve"> </w:t>
      </w:r>
      <w:r>
        <w:rPr>
          <w:rFonts w:ascii="Univers" w:hAnsi="Univers"/>
        </w:rPr>
        <w:t>three-weeks stay in Florida (which later abolished common-law</w:t>
      </w:r>
      <w:r>
        <w:rPr>
          <w:rFonts w:ascii="Univers" w:hAnsi="Univers"/>
        </w:rPr>
        <w:t xml:space="preserve"> </w:t>
      </w:r>
      <w:r>
        <w:rPr>
          <w:rFonts w:ascii="Univers" w:hAnsi="Univers"/>
        </w:rPr>
        <w:t>marriages in 1968); in</w:t>
      </w:r>
      <w:r>
        <w:rPr>
          <w:rFonts w:ascii="Univers" w:hAnsi="Univers"/>
        </w:rPr>
        <w:t xml:space="preserve"> </w:t>
      </w:r>
      <w:r>
        <w:rPr>
          <w:rFonts w:ascii="Univers" w:hAnsi="Univers"/>
          <w:u w:val="single"/>
        </w:rPr>
        <w:t>Ventura v. Ventura</w:t>
      </w:r>
      <w:r>
        <w:rPr>
          <w:rFonts w:ascii="Univers" w:hAnsi="Univers"/>
        </w:rPr>
        <w:t>, (1967) 53 Misc</w:t>
      </w:r>
      <w:r>
        <w:rPr>
          <w:rFonts w:ascii="Univers" w:hAnsi="Univers"/>
        </w:rPr>
        <w:t xml:space="preserve"> </w:t>
      </w:r>
      <w:r>
        <w:rPr>
          <w:rFonts w:ascii="Univers" w:hAnsi="Univers"/>
        </w:rPr>
        <w:t>2d 881, 280 NYS2d 5, the couple spent three days in Georg</w:t>
      </w:r>
      <w:r>
        <w:rPr>
          <w:rFonts w:ascii="Univers" w:hAnsi="Univers"/>
        </w:rPr>
        <w:t>ia; and</w:t>
      </w:r>
      <w:r>
        <w:rPr>
          <w:rFonts w:ascii="Univers" w:hAnsi="Univers"/>
        </w:rPr>
        <w:t xml:space="preserve"> </w:t>
      </w:r>
      <w:r>
        <w:rPr>
          <w:rFonts w:ascii="Univers" w:hAnsi="Univers"/>
        </w:rPr>
        <w:t>in</w:t>
      </w:r>
      <w:r>
        <w:rPr>
          <w:rFonts w:ascii="Univers" w:hAnsi="Univers"/>
        </w:rPr>
        <w:t xml:space="preserve"> </w:t>
      </w:r>
      <w:r>
        <w:rPr>
          <w:rFonts w:ascii="Univers" w:hAnsi="Univers"/>
          <w:u w:val="single"/>
        </w:rPr>
        <w:t>McCullon v. McCullon</w:t>
      </w:r>
      <w:r>
        <w:rPr>
          <w:rFonts w:ascii="Univers" w:hAnsi="Univers"/>
        </w:rPr>
        <w:t>, (1978) 96 Misc 2d 962, 410 NYS2d</w:t>
      </w:r>
      <w:r>
        <w:rPr>
          <w:rFonts w:ascii="Univers" w:hAnsi="Univers"/>
        </w:rPr>
        <w:t xml:space="preserve"> </w:t>
      </w:r>
      <w:r>
        <w:rPr>
          <w:rFonts w:ascii="Univers" w:hAnsi="Univers"/>
        </w:rPr>
        <w:t>226, there were occasional visits to relatives in Pennsylvania.</w:t>
      </w:r>
    </w:p>
    <w:p w:rsidR="00000000" w:rsidRDefault="00CC6760">
      <w:pPr>
        <w:pStyle w:val="NormalWeb"/>
      </w:pPr>
      <w:r>
        <w:rPr>
          <w:rFonts w:ascii="Univers" w:hAnsi="Univers"/>
        </w:rPr>
        <w:t>Re</w:t>
      </w:r>
      <w:r>
        <w:rPr>
          <w:rFonts w:ascii="Univers" w:hAnsi="Univers"/>
        </w:rPr>
        <w:t xml:space="preserve"> </w:t>
      </w:r>
      <w:r>
        <w:rPr>
          <w:rFonts w:ascii="Univers" w:hAnsi="Univers"/>
          <w:u w:val="single"/>
        </w:rPr>
        <w:t>Estate of Benjamin</w:t>
      </w:r>
      <w:r>
        <w:rPr>
          <w:rFonts w:ascii="Univers" w:hAnsi="Univers"/>
        </w:rPr>
        <w:t>, (1974) 34</w:t>
      </w:r>
      <w:r>
        <w:rPr>
          <w:rFonts w:ascii="Univers" w:hAnsi="Univers"/>
        </w:rPr>
        <w:t xml:space="preserve"> </w:t>
      </w:r>
      <w:r>
        <w:rPr>
          <w:rFonts w:ascii="Univers" w:hAnsi="Univers"/>
        </w:rPr>
        <w:t>NY2d 27, 355 NYS2d 356, 311 NE2d 495, held that common-law</w:t>
      </w:r>
      <w:r>
        <w:rPr>
          <w:rFonts w:ascii="Univers" w:hAnsi="Univers"/>
        </w:rPr>
        <w:t xml:space="preserve"> </w:t>
      </w:r>
      <w:r>
        <w:rPr>
          <w:rFonts w:ascii="Univers" w:hAnsi="Univers"/>
        </w:rPr>
        <w:t>marriages, although abolished in N</w:t>
      </w:r>
      <w:r>
        <w:rPr>
          <w:rFonts w:ascii="Univers" w:hAnsi="Univers"/>
        </w:rPr>
        <w:t>ew York on April 29, 1933, are</w:t>
      </w:r>
      <w:r>
        <w:rPr>
          <w:rFonts w:ascii="Univers" w:hAnsi="Univers"/>
        </w:rPr>
        <w:t xml:space="preserve"> </w:t>
      </w:r>
      <w:r>
        <w:rPr>
          <w:rFonts w:ascii="Univers" w:hAnsi="Univers"/>
        </w:rPr>
        <w:t>valid if contracted in New York by competent parties prior to</w:t>
      </w:r>
      <w:r>
        <w:rPr>
          <w:rFonts w:ascii="Univers" w:hAnsi="Univers"/>
        </w:rPr>
        <w:t xml:space="preserve"> </w:t>
      </w:r>
      <w:r>
        <w:rPr>
          <w:rFonts w:ascii="Univers" w:hAnsi="Univers"/>
        </w:rPr>
        <w:t>that date and remain valid. A subsequent denial of the marriage</w:t>
      </w:r>
      <w:r>
        <w:rPr>
          <w:rFonts w:ascii="Univers" w:hAnsi="Univers"/>
        </w:rPr>
        <w:t xml:space="preserve"> </w:t>
      </w:r>
      <w:r>
        <w:rPr>
          <w:rFonts w:ascii="Univers" w:hAnsi="Univers"/>
        </w:rPr>
        <w:t>or a change of mind by one the parties, said the court does not</w:t>
      </w:r>
      <w:r>
        <w:rPr>
          <w:rFonts w:ascii="Univers" w:hAnsi="Univers"/>
        </w:rPr>
        <w:t xml:space="preserve"> </w:t>
      </w:r>
      <w:r>
        <w:rPr>
          <w:rFonts w:ascii="Univers" w:hAnsi="Univers"/>
        </w:rPr>
        <w:t xml:space="preserve">invalidate the marriage. The court </w:t>
      </w:r>
      <w:r>
        <w:rPr>
          <w:rFonts w:ascii="Univers" w:hAnsi="Univers"/>
        </w:rPr>
        <w:t>also held that the party</w:t>
      </w:r>
      <w:r>
        <w:rPr>
          <w:rFonts w:ascii="Univers" w:hAnsi="Univers"/>
        </w:rPr>
        <w:t xml:space="preserve"> </w:t>
      </w:r>
      <w:r>
        <w:rPr>
          <w:rFonts w:ascii="Univers" w:hAnsi="Univers"/>
        </w:rPr>
        <w:t>asserting the common-law marriage has the burden of proof;</w:t>
      </w:r>
      <w:r>
        <w:rPr>
          <w:rFonts w:ascii="Univers" w:hAnsi="Univers"/>
        </w:rPr>
        <w:t xml:space="preserve"> </w:t>
      </w:r>
      <w:r>
        <w:rPr>
          <w:rFonts w:ascii="Univers" w:hAnsi="Univers"/>
        </w:rPr>
        <w:t>although the agreement need not be proved</w:t>
      </w:r>
      <w:r>
        <w:rPr>
          <w:rFonts w:ascii="Univers" w:hAnsi="Univers"/>
        </w:rPr>
        <w:t xml:space="preserve"> </w:t>
      </w:r>
      <w:r>
        <w:t>in any particular way, it may be proved by direct or circumstantial evidence by</w:t>
      </w:r>
      <w:r>
        <w:rPr>
          <w:rFonts w:ascii="Univers" w:hAnsi="Univers"/>
        </w:rPr>
        <w:t xml:space="preserve"> </w:t>
      </w:r>
      <w:r>
        <w:rPr>
          <w:rFonts w:ascii="Univers" w:hAnsi="Univers"/>
        </w:rPr>
        <w:t>documentary evidence, by</w:t>
      </w:r>
      <w:r>
        <w:rPr>
          <w:rFonts w:ascii="Univers" w:hAnsi="Univers"/>
        </w:rPr>
        <w:t xml:space="preserve"> </w:t>
      </w:r>
      <w:r>
        <w:rPr>
          <w:rFonts w:ascii="Univers" w:hAnsi="Univers"/>
        </w:rPr>
        <w:t>cohabitation and reputati</w:t>
      </w:r>
      <w:r>
        <w:rPr>
          <w:rFonts w:ascii="Univers" w:hAnsi="Univers"/>
        </w:rPr>
        <w:t>on as husband and wife, acknowledgment,</w:t>
      </w:r>
      <w:r>
        <w:rPr>
          <w:rFonts w:ascii="Univers" w:hAnsi="Univers"/>
        </w:rPr>
        <w:t xml:space="preserve"> </w:t>
      </w:r>
      <w:r>
        <w:rPr>
          <w:rFonts w:ascii="Univers" w:hAnsi="Univers"/>
        </w:rPr>
        <w:t>declaration, or conduct and the like. Although cohabitation and</w:t>
      </w:r>
      <w:r>
        <w:rPr>
          <w:rFonts w:ascii="Univers" w:hAnsi="Univers"/>
        </w:rPr>
        <w:t xml:space="preserve"> </w:t>
      </w:r>
      <w:r>
        <w:rPr>
          <w:rFonts w:ascii="Univers" w:hAnsi="Univers"/>
        </w:rPr>
        <w:t>holding out to the world as husband and wife raises a presumption</w:t>
      </w:r>
      <w:r>
        <w:rPr>
          <w:rFonts w:ascii="Univers" w:hAnsi="Univers"/>
        </w:rPr>
        <w:t xml:space="preserve"> </w:t>
      </w:r>
      <w:r>
        <w:rPr>
          <w:rFonts w:ascii="Univers" w:hAnsi="Univers"/>
        </w:rPr>
        <w:t>of common-law marriage, the presumption is rebuttable and may</w:t>
      </w:r>
      <w:r>
        <w:rPr>
          <w:rFonts w:ascii="Univers" w:hAnsi="Univers"/>
        </w:rPr>
        <w:t xml:space="preserve"> </w:t>
      </w:r>
      <w:r>
        <w:rPr>
          <w:rFonts w:ascii="Univers" w:hAnsi="Univers"/>
        </w:rPr>
        <w:t>yield to the stronger pr</w:t>
      </w:r>
      <w:r>
        <w:rPr>
          <w:rFonts w:ascii="Univers" w:hAnsi="Univers"/>
        </w:rPr>
        <w:t>esumption attaching to a subsequent</w:t>
      </w:r>
      <w:r>
        <w:rPr>
          <w:rFonts w:ascii="Univers" w:hAnsi="Univers"/>
        </w:rPr>
        <w:t xml:space="preserve"> </w:t>
      </w:r>
      <w:r>
        <w:rPr>
          <w:rFonts w:ascii="Univers" w:hAnsi="Univers"/>
        </w:rPr>
        <w:t>ceremonial marriage.</w:t>
      </w:r>
    </w:p>
    <w:p w:rsidR="00000000" w:rsidRDefault="00CC6760">
      <w:pPr>
        <w:pStyle w:val="NormalWeb"/>
      </w:pPr>
      <w:r>
        <w:rPr>
          <w:rFonts w:ascii="Univers" w:hAnsi="Univers"/>
        </w:rPr>
        <w:t>See also,</w:t>
      </w:r>
      <w:r>
        <w:rPr>
          <w:rFonts w:ascii="Univers" w:hAnsi="Univers"/>
        </w:rPr>
        <w:t xml:space="preserve"> </w:t>
      </w:r>
      <w:r>
        <w:rPr>
          <w:rFonts w:ascii="Univers" w:hAnsi="Univers"/>
          <w:u w:val="single"/>
        </w:rPr>
        <w:t>McCullon v. McCullon</w:t>
      </w:r>
      <w:r>
        <w:rPr>
          <w:rFonts w:ascii="Univers" w:hAnsi="Univers"/>
        </w:rPr>
        <w:t>,</w:t>
      </w:r>
      <w:r>
        <w:rPr>
          <w:rFonts w:ascii="Univers" w:hAnsi="Univers"/>
        </w:rPr>
        <w:t xml:space="preserve"> </w:t>
      </w:r>
      <w:r>
        <w:rPr>
          <w:rFonts w:ascii="Univers" w:hAnsi="Univers"/>
        </w:rPr>
        <w:t>(1978) 96 Misc 2d 962, 410 NYS2d 226, which held that annual</w:t>
      </w:r>
      <w:r>
        <w:rPr>
          <w:rFonts w:ascii="Univers" w:hAnsi="Univers"/>
        </w:rPr>
        <w:t xml:space="preserve"> </w:t>
      </w:r>
      <w:r>
        <w:rPr>
          <w:rFonts w:ascii="Univers" w:hAnsi="Univers"/>
        </w:rPr>
        <w:t>visits to relatives in Pennsylvania effected a common-law</w:t>
      </w:r>
      <w:r>
        <w:rPr>
          <w:rFonts w:ascii="Univers" w:hAnsi="Univers"/>
        </w:rPr>
        <w:t xml:space="preserve"> </w:t>
      </w:r>
      <w:r>
        <w:rPr>
          <w:rFonts w:ascii="Univers" w:hAnsi="Univers"/>
        </w:rPr>
        <w:t>marriage there which New York would recognize. P</w:t>
      </w:r>
      <w:r>
        <w:rPr>
          <w:rFonts w:ascii="Univers" w:hAnsi="Univers"/>
        </w:rPr>
        <w:t>ennsylvania has</w:t>
      </w:r>
      <w:r>
        <w:rPr>
          <w:rFonts w:ascii="Univers" w:hAnsi="Univers"/>
        </w:rPr>
        <w:t xml:space="preserve"> </w:t>
      </w:r>
      <w:r>
        <w:rPr>
          <w:rFonts w:ascii="Univers" w:hAnsi="Univers"/>
        </w:rPr>
        <w:t>exceedingly strict requirements for effecting a common-law</w:t>
      </w:r>
      <w:r>
        <w:rPr>
          <w:rFonts w:ascii="Univers" w:hAnsi="Univers"/>
        </w:rPr>
        <w:t xml:space="preserve"> </w:t>
      </w:r>
      <w:r>
        <w:rPr>
          <w:rFonts w:ascii="Univers" w:hAnsi="Univers"/>
        </w:rPr>
        <w:t>marriage there and insists upon proof of an exchange of marriage</w:t>
      </w:r>
      <w:r>
        <w:rPr>
          <w:rFonts w:ascii="Univers" w:hAnsi="Univers"/>
        </w:rPr>
        <w:t xml:space="preserve"> </w:t>
      </w:r>
      <w:r>
        <w:rPr>
          <w:rFonts w:ascii="Univers" w:hAnsi="Univers"/>
        </w:rPr>
        <w:t>vows in the present tense.</w:t>
      </w:r>
    </w:p>
    <w:p w:rsidR="00000000" w:rsidRDefault="00CC6760">
      <w:pPr>
        <w:pStyle w:val="NormalWeb"/>
      </w:pPr>
      <w:r>
        <w:rPr>
          <w:rFonts w:ascii="Univers" w:hAnsi="Univers"/>
          <w:u w:val="single"/>
        </w:rPr>
        <w:t>Mott v. Duncan Petroleum Trans</w:t>
      </w:r>
      <w:r>
        <w:rPr>
          <w:rFonts w:ascii="Univers" w:hAnsi="Univers"/>
        </w:rPr>
        <w:t>,</w:t>
      </w:r>
      <w:r>
        <w:rPr>
          <w:rFonts w:ascii="Univers" w:hAnsi="Univers"/>
        </w:rPr>
        <w:t xml:space="preserve"> </w:t>
      </w:r>
      <w:r>
        <w:rPr>
          <w:rFonts w:ascii="Univers" w:hAnsi="Univers"/>
        </w:rPr>
        <w:t>(1980) 51 NY2d 289, 434, NYS2d 155, 414 NE2d 657, held th</w:t>
      </w:r>
      <w:r>
        <w:rPr>
          <w:rFonts w:ascii="Univers" w:hAnsi="Univers"/>
        </w:rPr>
        <w:t>at</w:t>
      </w:r>
      <w:r>
        <w:rPr>
          <w:rFonts w:ascii="Univers" w:hAnsi="Univers"/>
        </w:rPr>
        <w:t xml:space="preserve"> </w:t>
      </w:r>
      <w:r>
        <w:rPr>
          <w:rFonts w:ascii="Univers" w:hAnsi="Univers"/>
        </w:rPr>
        <w:t>although a common-law marriage cannot be contracted in New York,</w:t>
      </w:r>
      <w:r>
        <w:rPr>
          <w:rFonts w:ascii="Univers" w:hAnsi="Univers"/>
        </w:rPr>
        <w:t xml:space="preserve"> </w:t>
      </w:r>
      <w:r>
        <w:rPr>
          <w:rFonts w:ascii="Univers" w:hAnsi="Univers"/>
        </w:rPr>
        <w:t>New York will recognize as valid here, a common-law marriage</w:t>
      </w:r>
      <w:r>
        <w:rPr>
          <w:rFonts w:ascii="Univers" w:hAnsi="Univers"/>
        </w:rPr>
        <w:t xml:space="preserve"> </w:t>
      </w:r>
      <w:r>
        <w:rPr>
          <w:rFonts w:ascii="Univers" w:hAnsi="Univers"/>
        </w:rPr>
        <w:t>which is valid where contracted.</w:t>
      </w:r>
    </w:p>
    <w:p w:rsidR="00000000" w:rsidRDefault="00CC6760">
      <w:pPr>
        <w:pStyle w:val="NormalWeb"/>
      </w:pPr>
      <w:r>
        <w:rPr>
          <w:rFonts w:ascii="Univers" w:hAnsi="Univers"/>
        </w:rPr>
        <w:t>The law to be applied by New York in</w:t>
      </w:r>
      <w:r>
        <w:rPr>
          <w:rFonts w:ascii="Univers" w:hAnsi="Univers"/>
        </w:rPr>
        <w:t xml:space="preserve"> </w:t>
      </w:r>
      <w:r>
        <w:rPr>
          <w:rFonts w:ascii="Univers" w:hAnsi="Univers"/>
        </w:rPr>
        <w:t>determining the validity of an out-of-state alleged commo</w:t>
      </w:r>
      <w:r>
        <w:rPr>
          <w:rFonts w:ascii="Univers" w:hAnsi="Univers"/>
        </w:rPr>
        <w:t>n-law</w:t>
      </w:r>
      <w:r>
        <w:rPr>
          <w:rFonts w:ascii="Univers" w:hAnsi="Univers"/>
        </w:rPr>
        <w:t xml:space="preserve"> </w:t>
      </w:r>
      <w:r>
        <w:rPr>
          <w:rFonts w:ascii="Univers" w:hAnsi="Univers"/>
        </w:rPr>
        <w:t>marriage, is the law of the State where the marriage occurred.</w:t>
      </w:r>
    </w:p>
    <w:p w:rsidR="00000000" w:rsidRDefault="00CC6760">
      <w:pPr>
        <w:pStyle w:val="NormalWeb"/>
      </w:pPr>
      <w:r>
        <w:rPr>
          <w:rFonts w:ascii="Univers" w:hAnsi="Univers"/>
        </w:rPr>
        <w:t>In that case, the eligibility of claimant</w:t>
      </w:r>
      <w:r>
        <w:rPr>
          <w:rFonts w:ascii="Univers" w:hAnsi="Univers"/>
        </w:rPr>
        <w:t xml:space="preserve"> </w:t>
      </w:r>
      <w:r>
        <w:rPr>
          <w:rFonts w:ascii="Univers" w:hAnsi="Univers"/>
        </w:rPr>
        <w:t>to death benefits as the widow of John Mott, depended upon</w:t>
      </w:r>
      <w:r>
        <w:rPr>
          <w:rFonts w:ascii="Univers" w:hAnsi="Univers"/>
        </w:rPr>
        <w:t xml:space="preserve"> </w:t>
      </w:r>
      <w:r>
        <w:rPr>
          <w:rFonts w:ascii="Univers" w:hAnsi="Univers"/>
        </w:rPr>
        <w:t>whether the parties were married under the law of Georgia. The</w:t>
      </w:r>
      <w:r>
        <w:rPr>
          <w:rFonts w:ascii="Univers" w:hAnsi="Univers"/>
        </w:rPr>
        <w:t xml:space="preserve"> </w:t>
      </w:r>
      <w:r>
        <w:rPr>
          <w:rFonts w:ascii="Univers" w:hAnsi="Univers"/>
        </w:rPr>
        <w:t>Court of Appeals, revie</w:t>
      </w:r>
      <w:r>
        <w:rPr>
          <w:rFonts w:ascii="Univers" w:hAnsi="Univers"/>
        </w:rPr>
        <w:t>wing the proofs necessary to establish a</w:t>
      </w:r>
      <w:r>
        <w:rPr>
          <w:rFonts w:ascii="Univers" w:hAnsi="Univers"/>
        </w:rPr>
        <w:t xml:space="preserve"> </w:t>
      </w:r>
      <w:r>
        <w:rPr>
          <w:rFonts w:ascii="Univers" w:hAnsi="Univers"/>
        </w:rPr>
        <w:t>common-law marriage, held that while the burden of proving the</w:t>
      </w:r>
      <w:r>
        <w:rPr>
          <w:rFonts w:ascii="Univers" w:hAnsi="Univers"/>
        </w:rPr>
        <w:t xml:space="preserve"> </w:t>
      </w:r>
      <w:r>
        <w:rPr>
          <w:rFonts w:ascii="Univers" w:hAnsi="Univers"/>
        </w:rPr>
        <w:t>existence of such a marriage is on the one asserting its</w:t>
      </w:r>
      <w:r>
        <w:rPr>
          <w:rFonts w:ascii="Univers" w:hAnsi="Univers"/>
        </w:rPr>
        <w:t xml:space="preserve"> </w:t>
      </w:r>
      <w:r>
        <w:rPr>
          <w:rFonts w:ascii="Univers" w:hAnsi="Univers"/>
        </w:rPr>
        <w:t>validity, all that need be shown is that the parties possessed</w:t>
      </w:r>
      <w:r>
        <w:rPr>
          <w:rFonts w:ascii="Univers" w:hAnsi="Univers"/>
        </w:rPr>
        <w:t xml:space="preserve"> </w:t>
      </w:r>
      <w:r>
        <w:rPr>
          <w:rFonts w:ascii="Univers" w:hAnsi="Univers"/>
        </w:rPr>
        <w:t xml:space="preserve">the ability to contract, that a </w:t>
      </w:r>
      <w:r>
        <w:rPr>
          <w:rFonts w:ascii="Univers" w:hAnsi="Univers"/>
        </w:rPr>
        <w:t>contract of marriage was made and</w:t>
      </w:r>
      <w:r>
        <w:rPr>
          <w:rFonts w:ascii="Univers" w:hAnsi="Univers"/>
        </w:rPr>
        <w:t xml:space="preserve"> </w:t>
      </w:r>
      <w:r>
        <w:rPr>
          <w:rFonts w:ascii="Univers" w:hAnsi="Univers"/>
        </w:rPr>
        <w:t>that the marriage was consummated according to law. [Ga. Code Ann</w:t>
      </w:r>
      <w:r>
        <w:rPr>
          <w:rFonts w:ascii="Univers" w:hAnsi="Univers"/>
        </w:rPr>
        <w:t xml:space="preserve"> </w:t>
      </w:r>
      <w:r>
        <w:rPr>
          <w:rFonts w:ascii="Univers" w:hAnsi="Univers"/>
        </w:rPr>
        <w:t xml:space="preserve">53-101] Under Georgia law proof of the </w:t>
      </w:r>
      <w:r>
        <w:rPr>
          <w:rFonts w:ascii="Univers" w:hAnsi="Univers"/>
        </w:rPr>
        <w:lastRenderedPageBreak/>
        <w:t>existence of a contract of</w:t>
      </w:r>
      <w:r>
        <w:rPr>
          <w:rFonts w:ascii="Univers" w:hAnsi="Univers"/>
        </w:rPr>
        <w:t xml:space="preserve"> </w:t>
      </w:r>
      <w:r>
        <w:rPr>
          <w:rFonts w:ascii="Univers" w:hAnsi="Univers"/>
        </w:rPr>
        <w:t>marriage must include proof of a</w:t>
      </w:r>
      <w:r>
        <w:rPr>
          <w:rFonts w:ascii="Univers" w:hAnsi="Univers"/>
        </w:rPr>
        <w:t xml:space="preserve"> </w:t>
      </w:r>
      <w:r>
        <w:rPr>
          <w:rFonts w:ascii="Univers" w:hAnsi="Univers"/>
        </w:rPr>
        <w:t>"present intent to</w:t>
      </w:r>
      <w:r>
        <w:rPr>
          <w:rFonts w:ascii="Univers" w:hAnsi="Univers"/>
        </w:rPr>
        <w:t xml:space="preserve"> </w:t>
      </w:r>
      <w:r>
        <w:rPr>
          <w:rFonts w:ascii="Univers" w:hAnsi="Univers"/>
        </w:rPr>
        <w:t>marry"</w:t>
      </w:r>
      <w:r>
        <w:rPr>
          <w:rFonts w:ascii="Univers" w:hAnsi="Univers"/>
        </w:rPr>
        <w:t xml:space="preserve"> </w:t>
      </w:r>
      <w:r>
        <w:rPr>
          <w:rFonts w:ascii="Univers" w:hAnsi="Univers"/>
        </w:rPr>
        <w:t>in the State of Georgia.</w:t>
      </w:r>
    </w:p>
    <w:p w:rsidR="00000000" w:rsidRDefault="00CC6760">
      <w:pPr>
        <w:pStyle w:val="NormalWeb"/>
      </w:pPr>
      <w:r>
        <w:rPr>
          <w:rFonts w:ascii="Univers" w:hAnsi="Univers"/>
        </w:rPr>
        <w:t>(27) S</w:t>
      </w:r>
      <w:r>
        <w:rPr>
          <w:rFonts w:ascii="Univers" w:hAnsi="Univers"/>
        </w:rPr>
        <w:t>ee</w:t>
      </w:r>
      <w:r>
        <w:rPr>
          <w:rFonts w:ascii="Univers" w:hAnsi="Univers"/>
        </w:rPr>
        <w:t xml:space="preserve"> </w:t>
      </w:r>
      <w:r>
        <w:rPr>
          <w:rFonts w:ascii="Univers" w:hAnsi="Univers"/>
          <w:u w:val="single"/>
        </w:rPr>
        <w:t>Clark, Law of Domestic</w:t>
      </w:r>
      <w:r>
        <w:rPr>
          <w:rFonts w:ascii="Univers" w:hAnsi="Univers"/>
          <w:u w:val="single"/>
        </w:rPr>
        <w:t xml:space="preserve"> </w:t>
      </w:r>
      <w:r>
        <w:rPr>
          <w:rFonts w:ascii="Univers" w:hAnsi="Univers"/>
          <w:u w:val="single"/>
        </w:rPr>
        <w:t>Relations</w:t>
      </w:r>
      <w:r>
        <w:rPr>
          <w:rFonts w:ascii="Univers" w:hAnsi="Univers"/>
        </w:rPr>
        <w:t>, 57 (1968).</w:t>
      </w:r>
      <w:r>
        <w:rPr>
          <w:rFonts w:ascii="Univers" w:hAnsi="Univers"/>
        </w:rPr>
        <w:t xml:space="preserve"> </w:t>
      </w:r>
      <w:r>
        <w:rPr>
          <w:rFonts w:ascii="Univers" w:hAnsi="Univers"/>
          <w:u w:val="single"/>
        </w:rPr>
        <w:t>Kennedy v Damron</w:t>
      </w:r>
      <w:r>
        <w:rPr>
          <w:rFonts w:ascii="Univers" w:hAnsi="Univers"/>
        </w:rPr>
        <w:t xml:space="preserve"> </w:t>
      </w:r>
      <w:r>
        <w:rPr>
          <w:rFonts w:ascii="Univers" w:hAnsi="Univers"/>
        </w:rPr>
        <w:t>(1954, Ky) 268</w:t>
      </w:r>
      <w:r>
        <w:rPr>
          <w:rFonts w:ascii="Univers" w:hAnsi="Univers"/>
        </w:rPr>
        <w:t xml:space="preserve"> </w:t>
      </w:r>
      <w:r>
        <w:rPr>
          <w:rFonts w:ascii="Univers" w:hAnsi="Univers"/>
        </w:rPr>
        <w:t>SW2d 22, is the leading case requiring substantial contacts. See</w:t>
      </w:r>
      <w:r>
        <w:rPr>
          <w:rFonts w:ascii="Univers" w:hAnsi="Univers"/>
        </w:rPr>
        <w:t xml:space="preserve"> </w:t>
      </w:r>
      <w:r>
        <w:rPr>
          <w:rFonts w:ascii="Univers" w:hAnsi="Univers"/>
        </w:rPr>
        <w:t>also,</w:t>
      </w:r>
      <w:r>
        <w:rPr>
          <w:rFonts w:ascii="Univers" w:hAnsi="Univers"/>
        </w:rPr>
        <w:t xml:space="preserve"> </w:t>
      </w:r>
      <w:r>
        <w:rPr>
          <w:rFonts w:ascii="Univers" w:hAnsi="Univers"/>
          <w:u w:val="single"/>
        </w:rPr>
        <w:t>Metropolitan Life Insurance Co. v Chase</w:t>
      </w:r>
      <w:r>
        <w:rPr>
          <w:rFonts w:ascii="Univers" w:hAnsi="Univers"/>
        </w:rPr>
        <w:t>, (1961, CA3</w:t>
      </w:r>
      <w:r>
        <w:rPr>
          <w:rFonts w:ascii="Univers" w:hAnsi="Univers"/>
        </w:rPr>
        <w:t xml:space="preserve"> </w:t>
      </w:r>
      <w:r>
        <w:rPr>
          <w:rFonts w:ascii="Univers" w:hAnsi="Univers"/>
        </w:rPr>
        <w:t>NJ) 294 F2d 500 (applying New Jersey law);</w:t>
      </w:r>
      <w:r>
        <w:rPr>
          <w:rFonts w:ascii="Univers" w:hAnsi="Univers"/>
        </w:rPr>
        <w:t xml:space="preserve"> </w:t>
      </w:r>
      <w:r>
        <w:rPr>
          <w:rFonts w:ascii="Univers" w:hAnsi="Univers"/>
          <w:u w:val="single"/>
        </w:rPr>
        <w:t>Winn v Wig</w:t>
      </w:r>
      <w:r>
        <w:rPr>
          <w:rFonts w:ascii="Univers" w:hAnsi="Univers"/>
          <w:u w:val="single"/>
        </w:rPr>
        <w:t>gins</w:t>
      </w:r>
      <w:r>
        <w:rPr>
          <w:rFonts w:ascii="Univers" w:hAnsi="Univers"/>
        </w:rPr>
        <w:t>,</w:t>
      </w:r>
      <w:r>
        <w:rPr>
          <w:rFonts w:ascii="Univers" w:hAnsi="Univers"/>
        </w:rPr>
        <w:t xml:space="preserve"> </w:t>
      </w:r>
      <w:r>
        <w:rPr>
          <w:rFonts w:ascii="Univers" w:hAnsi="Univers"/>
        </w:rPr>
        <w:t>(1957) 47 NJ Super 215, 135 A2d 673; and</w:t>
      </w:r>
      <w:r>
        <w:rPr>
          <w:rFonts w:ascii="Univers" w:hAnsi="Univers"/>
        </w:rPr>
        <w:t xml:space="preserve"> </w:t>
      </w:r>
      <w:r>
        <w:rPr>
          <w:rFonts w:ascii="Univers" w:hAnsi="Univers"/>
          <w:u w:val="single"/>
        </w:rPr>
        <w:t>Peirce v Peirce</w:t>
      </w:r>
      <w:r>
        <w:rPr>
          <w:rFonts w:ascii="Univers" w:hAnsi="Univers"/>
        </w:rPr>
        <w:t xml:space="preserve"> </w:t>
      </w:r>
      <w:r>
        <w:rPr>
          <w:rFonts w:ascii="Univers" w:hAnsi="Univers"/>
        </w:rPr>
        <w:t>(1942) 379 Ill 185, 39 NE2d 990.</w:t>
      </w:r>
    </w:p>
    <w:p w:rsidR="00000000" w:rsidRDefault="00CC6760">
      <w:pPr>
        <w:pStyle w:val="NormalWeb"/>
      </w:pPr>
      <w:r>
        <w:rPr>
          <w:rFonts w:ascii="Univers" w:hAnsi="Univers"/>
        </w:rPr>
        <w:t>(28) The leading case is Re</w:t>
      </w:r>
      <w:r>
        <w:rPr>
          <w:rFonts w:ascii="Univers" w:hAnsi="Univers"/>
        </w:rPr>
        <w:t xml:space="preserve"> </w:t>
      </w:r>
      <w:r>
        <w:rPr>
          <w:rFonts w:ascii="Univers" w:hAnsi="Univers"/>
          <w:u w:val="single"/>
        </w:rPr>
        <w:t>Veta's</w:t>
      </w:r>
      <w:r>
        <w:rPr>
          <w:rFonts w:ascii="Univers" w:hAnsi="Univers"/>
          <w:u w:val="single"/>
        </w:rPr>
        <w:t xml:space="preserve"> </w:t>
      </w:r>
      <w:r>
        <w:rPr>
          <w:rFonts w:ascii="Univers" w:hAnsi="Univers"/>
          <w:u w:val="single"/>
        </w:rPr>
        <w:t>Estate</w:t>
      </w:r>
      <w:r>
        <w:rPr>
          <w:rFonts w:ascii="Univers" w:hAnsi="Univers"/>
        </w:rPr>
        <w:t xml:space="preserve"> </w:t>
      </w:r>
      <w:r>
        <w:rPr>
          <w:rFonts w:ascii="Univers" w:hAnsi="Univers"/>
        </w:rPr>
        <w:t>(1946) 110 Utah 187, 170 l2d 183. See also, Re</w:t>
      </w:r>
      <w:r>
        <w:rPr>
          <w:rFonts w:ascii="Univers" w:hAnsi="Univers"/>
        </w:rPr>
        <w:t xml:space="preserve"> </w:t>
      </w:r>
      <w:r>
        <w:rPr>
          <w:rFonts w:ascii="Univers" w:hAnsi="Univers"/>
          <w:u w:val="single"/>
        </w:rPr>
        <w:t>Binger's</w:t>
      </w:r>
      <w:r>
        <w:rPr>
          <w:rFonts w:ascii="Univers" w:hAnsi="Univers"/>
          <w:u w:val="single"/>
        </w:rPr>
        <w:t xml:space="preserve"> </w:t>
      </w:r>
      <w:r>
        <w:rPr>
          <w:rFonts w:ascii="Univers" w:hAnsi="Univers"/>
          <w:u w:val="single"/>
        </w:rPr>
        <w:t>Estates</w:t>
      </w:r>
      <w:r>
        <w:rPr>
          <w:rFonts w:ascii="Univers" w:hAnsi="Univers"/>
        </w:rPr>
        <w:t xml:space="preserve"> </w:t>
      </w:r>
      <w:r>
        <w:rPr>
          <w:rFonts w:ascii="Univers" w:hAnsi="Univers"/>
        </w:rPr>
        <w:t>(1954) 158 Neb 444, 63 NW 2d 784.</w:t>
      </w:r>
    </w:p>
    <w:p w:rsidR="00000000" w:rsidRDefault="00CC6760">
      <w:pPr>
        <w:pStyle w:val="NormalWeb"/>
      </w:pPr>
      <w:r>
        <w:rPr>
          <w:rFonts w:ascii="Univers" w:hAnsi="Univers"/>
        </w:rPr>
        <w:t>(29)</w:t>
      </w:r>
      <w:r>
        <w:rPr>
          <w:rFonts w:ascii="Univers" w:hAnsi="Univers"/>
        </w:rPr>
        <w:t xml:space="preserve"> </w:t>
      </w:r>
      <w:r>
        <w:rPr>
          <w:rFonts w:ascii="Univers" w:hAnsi="Univers"/>
          <w:u w:val="single"/>
        </w:rPr>
        <w:t>Cross v Cross</w:t>
      </w:r>
      <w:r>
        <w:rPr>
          <w:rFonts w:ascii="Univers" w:hAnsi="Univers"/>
        </w:rPr>
        <w:t>, AD2d , NYS2d ,</w:t>
      </w:r>
      <w:r>
        <w:rPr>
          <w:rFonts w:ascii="Univers" w:hAnsi="Univers"/>
        </w:rPr>
        <w:t xml:space="preserve"> </w:t>
      </w:r>
      <w:r>
        <w:rPr>
          <w:rFonts w:ascii="Univers" w:hAnsi="Univers"/>
        </w:rPr>
        <w:t>NYLJ, 4-28-89, p. 21,col. 3 (1st Dept. 1989).</w:t>
      </w:r>
    </w:p>
    <w:p w:rsidR="00000000" w:rsidRDefault="00CC6760">
      <w:pPr>
        <w:pStyle w:val="NormalWeb"/>
      </w:pPr>
      <w:r>
        <w:rPr>
          <w:rFonts w:ascii="Univers" w:hAnsi="Univers"/>
        </w:rPr>
        <w:t>(30)</w:t>
      </w:r>
      <w:r>
        <w:rPr>
          <w:rFonts w:ascii="Univers" w:hAnsi="Univers"/>
        </w:rPr>
        <w:t xml:space="preserve"> </w:t>
      </w:r>
      <w:r>
        <w:rPr>
          <w:rFonts w:ascii="Univers" w:hAnsi="Univers"/>
          <w:u w:val="single"/>
        </w:rPr>
        <w:t>Lyman v Lyman</w:t>
      </w:r>
      <w:r>
        <w:rPr>
          <w:rFonts w:ascii="Univers" w:hAnsi="Univers"/>
        </w:rPr>
        <w:t>, AD2d , NYS2d ,</w:t>
      </w:r>
      <w:r>
        <w:rPr>
          <w:rFonts w:ascii="Univers" w:hAnsi="Univers"/>
        </w:rPr>
        <w:t xml:space="preserve"> </w:t>
      </w:r>
      <w:r>
        <w:rPr>
          <w:rFonts w:ascii="Univers" w:hAnsi="Univers"/>
        </w:rPr>
        <w:t>NYLJ, 6-8-89, p. 23, col. 1 (1st Dept. 1989).</w:t>
      </w:r>
    </w:p>
    <w:p w:rsidR="00000000" w:rsidRDefault="00CC6760">
      <w:pPr>
        <w:pStyle w:val="NormalWeb"/>
      </w:pPr>
      <w:r>
        <w:rPr>
          <w:rFonts w:ascii="Univers" w:hAnsi="Univers"/>
        </w:rPr>
        <w:t>(31)</w:t>
      </w:r>
      <w:r>
        <w:rPr>
          <w:rFonts w:ascii="Univers" w:hAnsi="Univers"/>
        </w:rPr>
        <w:t xml:space="preserve"> </w:t>
      </w:r>
      <w:r>
        <w:rPr>
          <w:rFonts w:ascii="Univers" w:hAnsi="Univers"/>
          <w:u w:val="single"/>
        </w:rPr>
        <w:t>Dozak v Dozak</w:t>
      </w:r>
      <w:r>
        <w:rPr>
          <w:rFonts w:ascii="Univers" w:hAnsi="Univers"/>
        </w:rPr>
        <w:t>, AD2d , 528</w:t>
      </w:r>
      <w:r>
        <w:rPr>
          <w:rFonts w:ascii="Univers" w:hAnsi="Univers"/>
        </w:rPr>
        <w:t xml:space="preserve"> </w:t>
      </w:r>
      <w:r>
        <w:rPr>
          <w:rFonts w:ascii="Univers" w:hAnsi="Univers"/>
        </w:rPr>
        <w:t>NYS2d 712 (3d Dept. 1989).</w:t>
      </w:r>
    </w:p>
    <w:p w:rsidR="00000000" w:rsidRDefault="00CC6760">
      <w:pPr>
        <w:pStyle w:val="NormalWeb"/>
      </w:pPr>
      <w:r>
        <w:rPr>
          <w:rFonts w:ascii="Univers" w:hAnsi="Univers"/>
        </w:rPr>
        <w:t>(32)</w:t>
      </w:r>
      <w:r>
        <w:rPr>
          <w:rFonts w:ascii="Univers" w:hAnsi="Univers"/>
        </w:rPr>
        <w:t xml:space="preserve"> </w:t>
      </w:r>
      <w:r>
        <w:rPr>
          <w:rFonts w:ascii="Univers" w:hAnsi="Univers"/>
          <w:u w:val="single"/>
        </w:rPr>
        <w:t>Jennings v Hurt</w:t>
      </w:r>
      <w:r>
        <w:rPr>
          <w:rFonts w:ascii="Univers" w:hAnsi="Univers"/>
        </w:rPr>
        <w:t>, NYLJ,</w:t>
      </w:r>
      <w:r>
        <w:rPr>
          <w:rFonts w:ascii="Univers" w:hAnsi="Univers"/>
        </w:rPr>
        <w:t xml:space="preserve"> </w:t>
      </w:r>
      <w:r>
        <w:rPr>
          <w:rFonts w:ascii="Univers" w:hAnsi="Univers"/>
        </w:rPr>
        <w:t>7-7-89, p. 25, col. 3, Sup</w:t>
      </w:r>
      <w:r>
        <w:rPr>
          <w:rFonts w:ascii="Univers" w:hAnsi="Univers"/>
        </w:rPr>
        <w:t>. Ct., N.Y.Co. (Silberman, J.).</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C6760"/>
    <w:rsid w:val="00CC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FFB041-202E-4046-8724-FBADB116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4485</Words>
  <Characters>22063</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MARRIAGE AND COMMON LAW MARRIAGES. New York Divorce and Family Law, the definitive site about divorce, child support and custody.</vt:lpstr>
    </vt:vector>
  </TitlesOfParts>
  <Company/>
  <LinksUpToDate>false</LinksUpToDate>
  <CharactersWithSpaces>26496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COMMON LAW MARRIAGES. New York Divorce and Family Law, the definitive site about divorce, child support and custody.</dc:title>
  <dc:subject/>
  <dc:creator>Joel Brandes</dc:creator>
  <cp:keywords/>
  <dc:description/>
  <cp:lastModifiedBy>Joel Brandes</cp:lastModifiedBy>
  <cp:revision>2</cp:revision>
  <dcterms:created xsi:type="dcterms:W3CDTF">2016-07-13T02:47:00Z</dcterms:created>
  <dcterms:modified xsi:type="dcterms:W3CDTF">2016-07-13T02:47:00Z</dcterms:modified>
</cp:coreProperties>
</file>